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F97" w:rsidRPr="003E5FB1" w:rsidRDefault="00A40F97" w:rsidP="00A40F97">
      <w:pPr>
        <w:shd w:val="clear" w:color="auto" w:fill="FFFFFF"/>
        <w:ind w:left="2770"/>
        <w:jc w:val="right"/>
        <w:rPr>
          <w:rFonts w:ascii="Times New Roman" w:hAnsi="Times New Roman" w:cs="Times New Roman"/>
          <w:sz w:val="24"/>
          <w:szCs w:val="24"/>
        </w:rPr>
      </w:pPr>
      <w:r w:rsidRPr="003E5FB1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ОДОБРЕНЫ</w:t>
      </w:r>
    </w:p>
    <w:p w:rsidR="00A40F97" w:rsidRPr="003E5FB1" w:rsidRDefault="00A40F97" w:rsidP="00A40F97">
      <w:pPr>
        <w:shd w:val="clear" w:color="auto" w:fill="FFFFFF"/>
        <w:spacing w:before="154"/>
        <w:ind w:left="2630"/>
        <w:jc w:val="right"/>
        <w:rPr>
          <w:rFonts w:ascii="Times New Roman" w:hAnsi="Times New Roman" w:cs="Times New Roman"/>
          <w:sz w:val="24"/>
          <w:szCs w:val="24"/>
        </w:rPr>
      </w:pPr>
      <w:r w:rsidRPr="003E5FB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рабочей группой</w:t>
      </w:r>
    </w:p>
    <w:p w:rsidR="00A40F97" w:rsidRPr="003E5FB1" w:rsidRDefault="00A40F97" w:rsidP="00A40F97">
      <w:pPr>
        <w:shd w:val="clear" w:color="auto" w:fill="FFFFFF"/>
        <w:ind w:left="1790"/>
        <w:jc w:val="right"/>
        <w:rPr>
          <w:rFonts w:ascii="Times New Roman" w:hAnsi="Times New Roman" w:cs="Times New Roman"/>
          <w:sz w:val="24"/>
          <w:szCs w:val="24"/>
        </w:rPr>
      </w:pPr>
      <w:r w:rsidRPr="003E5FB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по вопросам противодействия коррупции</w:t>
      </w:r>
    </w:p>
    <w:p w:rsidR="00A40F97" w:rsidRPr="003E5FB1" w:rsidRDefault="00A40F97" w:rsidP="00A40F97">
      <w:pPr>
        <w:shd w:val="clear" w:color="auto" w:fill="FFFFFF"/>
        <w:spacing w:before="5"/>
        <w:ind w:left="1790"/>
        <w:jc w:val="right"/>
        <w:rPr>
          <w:rFonts w:ascii="Times New Roman" w:hAnsi="Times New Roman" w:cs="Times New Roman"/>
          <w:sz w:val="24"/>
          <w:szCs w:val="24"/>
        </w:rPr>
      </w:pPr>
      <w:r w:rsidRPr="003E5FB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Совета при полномочном представителе</w:t>
      </w:r>
    </w:p>
    <w:p w:rsidR="00A40F97" w:rsidRPr="003E5FB1" w:rsidRDefault="00A40F97" w:rsidP="00A40F97">
      <w:pPr>
        <w:shd w:val="clear" w:color="auto" w:fill="FFFFFF"/>
        <w:ind w:left="1766"/>
        <w:jc w:val="right"/>
        <w:rPr>
          <w:rFonts w:ascii="Times New Roman" w:hAnsi="Times New Roman" w:cs="Times New Roman"/>
          <w:sz w:val="24"/>
          <w:szCs w:val="24"/>
        </w:rPr>
      </w:pPr>
      <w:r w:rsidRPr="003E5FB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Президента Российской Федерации в</w:t>
      </w:r>
    </w:p>
    <w:p w:rsidR="00A40F97" w:rsidRPr="003E5FB1" w:rsidRDefault="00A40F97" w:rsidP="00A40F97">
      <w:pPr>
        <w:shd w:val="clear" w:color="auto" w:fill="FFFFFF"/>
        <w:spacing w:before="5"/>
        <w:ind w:left="1800"/>
        <w:jc w:val="right"/>
        <w:rPr>
          <w:rFonts w:ascii="Times New Roman" w:hAnsi="Times New Roman" w:cs="Times New Roman"/>
          <w:sz w:val="24"/>
          <w:szCs w:val="24"/>
        </w:rPr>
      </w:pPr>
      <w:r w:rsidRPr="003E5FB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Центральном федеральном округе</w:t>
      </w:r>
    </w:p>
    <w:p w:rsidR="00A40F97" w:rsidRPr="003E5FB1" w:rsidRDefault="00A40F97" w:rsidP="00A40F97">
      <w:pPr>
        <w:shd w:val="clear" w:color="auto" w:fill="FFFFFF"/>
        <w:spacing w:before="5"/>
        <w:ind w:left="1795"/>
        <w:jc w:val="right"/>
        <w:rPr>
          <w:rFonts w:ascii="Times New Roman" w:hAnsi="Times New Roman" w:cs="Times New Roman"/>
          <w:sz w:val="24"/>
          <w:szCs w:val="24"/>
        </w:rPr>
      </w:pPr>
      <w:r w:rsidRPr="003E5FB1">
        <w:rPr>
          <w:rFonts w:ascii="Times New Roman" w:hAnsi="Times New Roman" w:cs="Times New Roman"/>
          <w:color w:val="000000"/>
          <w:spacing w:val="-3"/>
          <w:sz w:val="24"/>
          <w:szCs w:val="24"/>
        </w:rPr>
        <w:t>(</w:t>
      </w:r>
      <w:r w:rsidRPr="003E5FB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протокол </w:t>
      </w:r>
      <w:proofErr w:type="spellStart"/>
      <w:r w:rsidRPr="003E5FB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отЗ</w:t>
      </w:r>
      <w:proofErr w:type="spellEnd"/>
      <w:r w:rsidRPr="003E5FB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апреля 2015 г.)</w:t>
      </w:r>
    </w:p>
    <w:p w:rsidR="00A40F97" w:rsidRPr="00A40F97" w:rsidRDefault="00A40F97" w:rsidP="00A40F97">
      <w:pPr>
        <w:shd w:val="clear" w:color="auto" w:fill="FFFFFF"/>
        <w:spacing w:before="1810" w:line="360" w:lineRule="auto"/>
        <w:ind w:right="10"/>
        <w:jc w:val="center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МЕТОДИЧЕСКИЕ РЕКОМЕНДАЦИИ</w:t>
      </w:r>
    </w:p>
    <w:p w:rsidR="00A40F97" w:rsidRPr="00A40F97" w:rsidRDefault="00A40F97" w:rsidP="00A40F97">
      <w:pPr>
        <w:shd w:val="clear" w:color="auto" w:fill="FFFFFF"/>
        <w:spacing w:line="360" w:lineRule="auto"/>
        <w:ind w:right="14"/>
        <w:jc w:val="center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 подразделений (должностных лиц) органов</w:t>
      </w:r>
    </w:p>
    <w:p w:rsidR="00A40F97" w:rsidRPr="00A40F97" w:rsidRDefault="00A40F97" w:rsidP="00A40F97">
      <w:pPr>
        <w:shd w:val="clear" w:color="auto" w:fill="FFFFFF"/>
        <w:spacing w:line="360" w:lineRule="auto"/>
        <w:ind w:right="5"/>
        <w:jc w:val="center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государственной власти субъектов Российской Федерации,</w:t>
      </w:r>
    </w:p>
    <w:p w:rsidR="00A40F97" w:rsidRPr="00A40F97" w:rsidRDefault="00A40F97" w:rsidP="00A40F9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находящихся в пределах Центрального федерального округа,</w:t>
      </w:r>
    </w:p>
    <w:p w:rsidR="00A40F97" w:rsidRPr="00A40F97" w:rsidRDefault="00A40F97" w:rsidP="00A40F9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органов местного самоуправления по профилактике</w:t>
      </w:r>
    </w:p>
    <w:p w:rsidR="00A40F97" w:rsidRPr="00A40F97" w:rsidRDefault="00A40F97" w:rsidP="00A40F9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коррупционных и иных правонарушений</w:t>
      </w:r>
    </w:p>
    <w:p w:rsidR="00A40F97" w:rsidRPr="00A40F97" w:rsidRDefault="00A40F97" w:rsidP="00A40F97">
      <w:pPr>
        <w:shd w:val="clear" w:color="auto" w:fill="FFFFFF"/>
        <w:spacing w:before="2294" w:line="360" w:lineRule="auto"/>
        <w:ind w:right="1901"/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</w:pPr>
      <w:bookmarkStart w:id="0" w:name="_GoBack"/>
      <w:bookmarkEnd w:id="0"/>
    </w:p>
    <w:p w:rsidR="00A40F97" w:rsidRPr="00A40F97" w:rsidRDefault="00A40F97" w:rsidP="00A40F97">
      <w:pPr>
        <w:shd w:val="clear" w:color="auto" w:fill="FFFFFF"/>
        <w:spacing w:before="2294" w:line="360" w:lineRule="auto"/>
        <w:ind w:left="1930" w:right="1901"/>
        <w:jc w:val="center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 xml:space="preserve">Москва </w:t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7"/>
          <w:sz w:val="28"/>
          <w:szCs w:val="28"/>
        </w:rPr>
        <w:t>2015 год</w:t>
      </w:r>
    </w:p>
    <w:p w:rsidR="00A40F97" w:rsidRPr="00A40F97" w:rsidRDefault="00A40F97" w:rsidP="00A40F97">
      <w:pPr>
        <w:shd w:val="clear" w:color="auto" w:fill="FFFFFF"/>
        <w:spacing w:before="77" w:line="360" w:lineRule="auto"/>
        <w:ind w:left="19"/>
        <w:jc w:val="center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b/>
          <w:bCs/>
          <w:color w:val="000000"/>
          <w:spacing w:val="-4"/>
          <w:w w:val="107"/>
          <w:sz w:val="28"/>
          <w:szCs w:val="28"/>
        </w:rPr>
        <w:t>Содержание</w:t>
      </w:r>
    </w:p>
    <w:p w:rsidR="00A40F97" w:rsidRPr="00A40F97" w:rsidRDefault="00A40F97" w:rsidP="00A40F97">
      <w:pPr>
        <w:shd w:val="clear" w:color="auto" w:fill="FFFFFF"/>
        <w:spacing w:before="77" w:line="360" w:lineRule="auto"/>
        <w:ind w:left="19"/>
        <w:jc w:val="center"/>
        <w:rPr>
          <w:rFonts w:ascii="Times New Roman" w:hAnsi="Times New Roman" w:cs="Times New Roman"/>
          <w:sz w:val="28"/>
          <w:szCs w:val="28"/>
        </w:rPr>
        <w:sectPr w:rsidR="00A40F97" w:rsidRPr="00A40F97" w:rsidSect="00A40F97">
          <w:pgSz w:w="11909" w:h="16834"/>
          <w:pgMar w:top="1440" w:right="852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left="1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lastRenderedPageBreak/>
        <w:t>Общие положения</w:t>
      </w:r>
    </w:p>
    <w:p w:rsidR="00A40F97" w:rsidRPr="00A40F97" w:rsidRDefault="00A40F97" w:rsidP="00A40F97">
      <w:pPr>
        <w:shd w:val="clear" w:color="auto" w:fill="FFFFFF"/>
        <w:tabs>
          <w:tab w:val="left" w:pos="504"/>
          <w:tab w:val="left" w:pos="1690"/>
          <w:tab w:val="left" w:pos="2842"/>
        </w:tabs>
        <w:spacing w:before="134" w:line="360" w:lineRule="auto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18"/>
          <w:sz w:val="28"/>
          <w:szCs w:val="28"/>
        </w:rPr>
        <w:t>1.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Обеспечение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соблюдения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государственными</w:t>
      </w:r>
      <w:r w:rsidRPr="00A40F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(муниципальными)     служащими     ограничений     и     запретов,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требований о предотвращении или урегулировании конфликта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интересов,      исполнения      ими      обязанностей      в      сфере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  <w:t>противодействия коррупции</w:t>
      </w:r>
    </w:p>
    <w:p w:rsidR="00A40F97" w:rsidRPr="00A40F97" w:rsidRDefault="00A40F97" w:rsidP="00A40F97">
      <w:pPr>
        <w:numPr>
          <w:ilvl w:val="0"/>
          <w:numId w:val="1"/>
        </w:numPr>
        <w:shd w:val="clear" w:color="auto" w:fill="FFFFFF"/>
        <w:tabs>
          <w:tab w:val="left" w:pos="259"/>
        </w:tabs>
        <w:spacing w:before="120" w:line="360" w:lineRule="auto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Выявление     и     урегулирование     конфликта     интересов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на государственной (муниципальной) службе</w:t>
      </w:r>
    </w:p>
    <w:p w:rsidR="00A40F97" w:rsidRPr="00A40F97" w:rsidRDefault="00A40F97" w:rsidP="00A40F97">
      <w:pPr>
        <w:numPr>
          <w:ilvl w:val="0"/>
          <w:numId w:val="1"/>
        </w:numPr>
        <w:shd w:val="clear" w:color="auto" w:fill="FFFFFF"/>
        <w:tabs>
          <w:tab w:val="left" w:pos="259"/>
          <w:tab w:val="right" w:pos="3965"/>
        </w:tabs>
        <w:spacing w:before="115" w:line="360" w:lineRule="auto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Обеспечение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деятельности    комиссий    по    соблюдению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требований     к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служебному     поведению     государственных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(муниципальных)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служащих    и    урегулированию    конфликта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интересов</w:t>
      </w:r>
    </w:p>
    <w:p w:rsidR="00A40F97" w:rsidRPr="00A40F97" w:rsidRDefault="00A40F97" w:rsidP="00A40F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40F97" w:rsidRPr="00A40F97" w:rsidRDefault="00A40F97" w:rsidP="00A40F97">
      <w:pPr>
        <w:numPr>
          <w:ilvl w:val="0"/>
          <w:numId w:val="2"/>
        </w:numPr>
        <w:shd w:val="clear" w:color="auto" w:fill="FFFFFF"/>
        <w:tabs>
          <w:tab w:val="left" w:pos="149"/>
        </w:tabs>
        <w:spacing w:before="115" w:line="360" w:lineRule="auto"/>
        <w:ind w:left="5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Оказание консультативной помощи и организация правового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просвещения государственных (муниципальных) служащих</w:t>
      </w:r>
    </w:p>
    <w:p w:rsidR="00A40F97" w:rsidRPr="00A40F97" w:rsidRDefault="00A40F97" w:rsidP="00A40F97">
      <w:pPr>
        <w:numPr>
          <w:ilvl w:val="0"/>
          <w:numId w:val="2"/>
        </w:numPr>
        <w:shd w:val="clear" w:color="auto" w:fill="FFFFFF"/>
        <w:tabs>
          <w:tab w:val="left" w:pos="149"/>
        </w:tabs>
        <w:spacing w:before="125" w:line="360" w:lineRule="auto"/>
        <w:ind w:left="5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Проведение проверочных мероприятий</w:t>
      </w:r>
    </w:p>
    <w:p w:rsidR="00A40F97" w:rsidRPr="00A40F97" w:rsidRDefault="00A40F97" w:rsidP="00A40F97">
      <w:pPr>
        <w:numPr>
          <w:ilvl w:val="0"/>
          <w:numId w:val="2"/>
        </w:numPr>
        <w:shd w:val="clear" w:color="auto" w:fill="FFFFFF"/>
        <w:tabs>
          <w:tab w:val="left" w:pos="149"/>
        </w:tabs>
        <w:spacing w:before="130" w:line="360" w:lineRule="auto"/>
        <w:ind w:left="5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Взаимодействие с правоохранительными органами</w:t>
      </w:r>
    </w:p>
    <w:p w:rsidR="00A40F97" w:rsidRPr="00A40F97" w:rsidRDefault="00A40F97" w:rsidP="00A40F97">
      <w:pPr>
        <w:shd w:val="clear" w:color="auto" w:fill="FFFFFF"/>
        <w:tabs>
          <w:tab w:val="left" w:pos="312"/>
        </w:tabs>
        <w:spacing w:before="120" w:line="360" w:lineRule="auto"/>
        <w:ind w:left="1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14"/>
          <w:sz w:val="28"/>
          <w:szCs w:val="28"/>
        </w:rPr>
        <w:t>7.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Рассмотрение     обращений      граждан     и     организаций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по антикоррупционной тематике</w:t>
      </w:r>
    </w:p>
    <w:p w:rsidR="00A40F97" w:rsidRPr="00A40F97" w:rsidRDefault="00A40F97" w:rsidP="00A40F97">
      <w:pPr>
        <w:shd w:val="clear" w:color="auto" w:fill="FFFFFF"/>
        <w:tabs>
          <w:tab w:val="left" w:pos="154"/>
        </w:tabs>
        <w:spacing w:before="19" w:line="360" w:lineRule="auto"/>
        <w:ind w:left="14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14"/>
          <w:sz w:val="28"/>
          <w:szCs w:val="28"/>
        </w:rPr>
        <w:t>8.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Судебная практика по делам о противодействии коррупции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Нормативные правовые акты</w:t>
      </w:r>
    </w:p>
    <w:p w:rsidR="00A40F97" w:rsidRPr="00A40F97" w:rsidRDefault="00A40F97" w:rsidP="00A40F97">
      <w:pPr>
        <w:shd w:val="clear" w:color="auto" w:fill="FFFFFF"/>
        <w:spacing w:before="134" w:line="360" w:lineRule="auto"/>
        <w:ind w:left="24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Методические материалы</w:t>
      </w:r>
    </w:p>
    <w:p w:rsidR="00A40F97" w:rsidRPr="00A40F97" w:rsidRDefault="00A40F97" w:rsidP="00A40F97">
      <w:pPr>
        <w:shd w:val="clear" w:color="auto" w:fill="FFFFFF"/>
        <w:spacing w:before="134" w:line="360" w:lineRule="auto"/>
        <w:ind w:left="24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right="5"/>
        <w:jc w:val="center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lastRenderedPageBreak/>
        <w:t>Общие положения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right="10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Деятельность органов государственной власти субъектов Российской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Федерации и органов местного самоуправления подвержена коррупции,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поскольку здесь сосредоточено оперативное управление материально-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техническими, экономическими, финансовыми, информационными,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кадровыми и иными ресурсами. Повышенную подверженность коррупции органов власти предопределяют: высокая интенсивность контактов с 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физическими и юридическими лицами, важность принадлежащих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полномочий, отсутствие реальной ответственности за коррупционные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проступки, относительно небольшой уровень оплаты труда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государственных (муниципальных) служащих.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5"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В условиях динамично развивающегося законодательства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о противодействии коррупции все более значимой становится работа по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повышению эффективности деятельности подразделений по профилактике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коррупционных и иных правонарушений.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right="10" w:firstLine="37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В целях формирования единого подхода к обеспечению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деятельности подразделений (должностных лиц) по профилактике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коррупционных и иных правонарушений органов государственной власти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субъектов Российской Федерации, находящихся в пределах Центрального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федерального округа, и органов местного самоуправления, оказания им 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помощи в организации и проведении антикоррупционной работы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подготовлены настоящие методические рекомендации.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В рекомендациях содержатся предложения, нацеленные на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повышение эффективности антикоррупционной работы в органе власти, а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именно: обеспечение соблюдения служащими ограничений и запретов,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требований о предотвращении или урегулировании конфликта интересов, 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исполнения ими обязанностей в сфере противодействия коррупции; </w:t>
      </w:r>
      <w:r w:rsidRPr="00A40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принятие мер по выявлению и устранению причин и условий,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способствующих возникновению конфликта интересов на государственной 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и муниципальной службе; обеспечение деятельности комиссий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по соблюдению требований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lastRenderedPageBreak/>
        <w:t xml:space="preserve">к служебному поведению и урегулированию 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конфликта интересов; оказание служащим консультативной помощи </w:t>
      </w:r>
      <w:r w:rsidRPr="00A40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по вопросам в сфере противодействия коррупции; проведение 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проверочных мероприятий; взаимодействие с правоохранительными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органами в сфере противодействия коррупции; рассмотрение обращений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граждан и организаций по антикоррупционной тематике.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24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В предлагаемых материалах также отражена судебная практика по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некоторым актуальным вопросам противодействия коррупции.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24" w:firstLine="355"/>
        <w:jc w:val="both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 xml:space="preserve">1.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Обеспечение соблюдения государственными (муниципальными)</w:t>
      </w:r>
    </w:p>
    <w:p w:rsidR="00A40F97" w:rsidRPr="00A40F97" w:rsidRDefault="00A40F97" w:rsidP="00A40F97">
      <w:pPr>
        <w:shd w:val="clear" w:color="auto" w:fill="FFFFFF"/>
        <w:spacing w:line="360" w:lineRule="auto"/>
        <w:ind w:right="10"/>
        <w:jc w:val="center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служащими ограничений и запретов, требований о предотвращении или</w:t>
      </w:r>
    </w:p>
    <w:p w:rsidR="00A40F97" w:rsidRPr="00A40F97" w:rsidRDefault="00A40F97" w:rsidP="00A40F97">
      <w:pPr>
        <w:shd w:val="clear" w:color="auto" w:fill="FFFFFF"/>
        <w:spacing w:line="360" w:lineRule="auto"/>
        <w:ind w:right="14"/>
        <w:jc w:val="center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урегулировании конфликта интересов, исполнения ими обязанностей</w:t>
      </w:r>
    </w:p>
    <w:p w:rsidR="00A40F97" w:rsidRPr="00A40F97" w:rsidRDefault="00A40F97" w:rsidP="00A40F97">
      <w:pPr>
        <w:shd w:val="clear" w:color="auto" w:fill="FFFFFF"/>
        <w:spacing w:line="360" w:lineRule="auto"/>
        <w:ind w:right="5"/>
        <w:jc w:val="center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сфере противодействия коррупции</w:t>
      </w:r>
    </w:p>
    <w:p w:rsidR="00A40F97" w:rsidRPr="00A40F97" w:rsidRDefault="00A40F97" w:rsidP="00A40F97">
      <w:pPr>
        <w:shd w:val="clear" w:color="auto" w:fill="FFFFFF"/>
        <w:tabs>
          <w:tab w:val="left" w:pos="758"/>
        </w:tabs>
        <w:spacing w:before="58" w:line="360" w:lineRule="auto"/>
        <w:ind w:left="5" w:firstLine="36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3"/>
          <w:sz w:val="28"/>
          <w:szCs w:val="28"/>
        </w:rPr>
        <w:t>1.1.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Должностные     лица     подразделений     по     профилактике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коррупционных   и   иных   правонарушений   обеспечивают   соблюдение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государственными     (муниципальными)     служащими     ограничений     и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запретов, требований о предотвращении или урегулировании конфликта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интересов, исполнения служащими обязанностей в сфере противодействия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коррупции.</w:t>
      </w:r>
    </w:p>
    <w:p w:rsidR="00A40F97" w:rsidRPr="00A40F97" w:rsidRDefault="00A40F97" w:rsidP="00A40F97">
      <w:pPr>
        <w:shd w:val="clear" w:color="auto" w:fill="FFFFFF"/>
        <w:spacing w:before="72" w:line="360" w:lineRule="auto"/>
        <w:ind w:left="10" w:right="14" w:firstLine="346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Должностным лицам рекомендуется ознакомить под роспись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каждого служащего с документами: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right="1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государственных служащих - с положениями Федерального закона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от 27 июля 2004 г. № 79-ФЗ «О государственной гражданской службе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Российской Федерации» (статья 16. Ограничения, связанные с гражданской службой; статья 17. Запреты, связанные с гражданской службой; статья 18.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Требования к служебному поведению гражданского служащего);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left="5" w:right="1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муниципальных служащих - с положениями Федерального закона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от 2 марта 2007 г. № 25-ФЗ «О муниципальной службе в Российской </w:t>
      </w:r>
      <w:r w:rsidRPr="00A40F9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Федерации» (статья 13. Ограничения, связанные с муниципальной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службой; статья 14. Запреты, связанные с муниципальной службой; статья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14.2. Требования к служебному поведению муниципального служащего);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14" w:right="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государственных и муниципальных служащих с положениями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lastRenderedPageBreak/>
        <w:t xml:space="preserve">Федерального закона от 25 декабря 2008 г. № 273-ФЗ «О противодействии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коррупции» (статья 9. Обязанность государственных и муниципальных служащих уведомлять об обращениях в целях склонения к совершению </w:t>
      </w:r>
      <w:r w:rsidRPr="00A40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коррупционных правонарушений; статья 12. Ограничения, налагаемые </w:t>
      </w:r>
      <w:r w:rsidRPr="00A40F9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на гражданина, замещавшего должность государственной или 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муниципальной службы, при заключении им трудового или гражданско-правового договора; статья 12.3. Обязанность передачи ценных бумаг, </w:t>
      </w:r>
      <w:r w:rsidRPr="00A40F9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акций (долей участия, паев в уставных (складочных) капиталах 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организаций) в доверительное управление в целях предотвращения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конфликта интересов);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9" w:firstLine="269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кодексом этики и служебного поведения государственных </w:t>
      </w:r>
      <w:r w:rsidRPr="00A40F9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(муниципальных) служащих, утвержденным правовым актом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государственного (муниципального) органа.</w:t>
      </w:r>
    </w:p>
    <w:p w:rsidR="00A40F97" w:rsidRPr="00A40F97" w:rsidRDefault="00A40F97" w:rsidP="00A40F97">
      <w:pPr>
        <w:shd w:val="clear" w:color="auto" w:fill="FFFFFF"/>
        <w:tabs>
          <w:tab w:val="left" w:pos="686"/>
        </w:tabs>
        <w:spacing w:before="48" w:line="360" w:lineRule="auto"/>
        <w:ind w:left="19" w:firstLine="36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3"/>
          <w:sz w:val="28"/>
          <w:szCs w:val="28"/>
        </w:rPr>
        <w:t>1.2.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  соответствии  с  действующим  законодательством  в  сфере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  <w:t>противодействия коррупции государственный (муниципальный) служащий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обязан:</w:t>
      </w:r>
    </w:p>
    <w:p w:rsidR="00A40F97" w:rsidRPr="00A40F97" w:rsidRDefault="00A40F97" w:rsidP="00A40F97">
      <w:pPr>
        <w:shd w:val="clear" w:color="auto" w:fill="FFFFFF"/>
        <w:tabs>
          <w:tab w:val="left" w:pos="686"/>
        </w:tabs>
        <w:spacing w:before="48" w:line="360" w:lineRule="auto"/>
        <w:ind w:left="19" w:firstLine="365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left="10"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lastRenderedPageBreak/>
        <w:t xml:space="preserve">соблюдать ограничения, выполнять обязательства и требования к служебному поведению, не нарушать запреты, установленные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федеральными законами;</w:t>
      </w:r>
    </w:p>
    <w:p w:rsidR="00A40F97" w:rsidRPr="00A40F97" w:rsidRDefault="00A40F97" w:rsidP="00A40F97">
      <w:pPr>
        <w:shd w:val="clear" w:color="auto" w:fill="FFFFFF"/>
        <w:spacing w:before="72" w:line="360" w:lineRule="auto"/>
        <w:ind w:left="10" w:right="14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сообщать представителю нанимателя о личной заинтересованности </w:t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при исполнении должностных обязанностей, которая может привести 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к конфликту интересов, принимать меры по предотвращению такого </w:t>
      </w:r>
      <w:r w:rsidRPr="00A40F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конфликта;</w:t>
      </w:r>
    </w:p>
    <w:p w:rsidR="00A40F97" w:rsidRPr="00A40F97" w:rsidRDefault="00A40F97" w:rsidP="00A40F97">
      <w:pPr>
        <w:shd w:val="clear" w:color="auto" w:fill="FFFFFF"/>
        <w:spacing w:before="72" w:line="360" w:lineRule="auto"/>
        <w:ind w:right="1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не использовать служебное положение для оказания влияния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на деятельность государственных (муниципальных) органов, организаций,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должностных лиц, государственных (муниципальных) служащих и граждан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при решении вопросов личного характера;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передать принадлежащие ему ценные бумаги, акции (доли участия, паи в уставных (складочных) капиталах организаций) в доверительное управление в соответствии с гражданским законодательством Российской Федерации в случае, если владение ценными бумагами, акциями (долями участия, паями в уставных (складочных) капиталах организаций) приводит или может привести к конфликту интересов;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left="5" w:right="14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ежегодно представлять сведения о своих доходах, расходах, </w:t>
      </w:r>
      <w:r w:rsidRPr="00A40F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об имуществе и обязательствах имущественного характера и членов семьи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(супруги (супруга) и несовершеннолетних детей) в соответствии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 перечнем должностей, утвержденным нормативным правовым актом;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5"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уведомлять в установленном порядке представителя нанимателя, органы прокуратуры Российской Федерации или другие государственные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органы обо всех случаях обращения к государственному (муниципальному) </w:t>
      </w:r>
      <w:r w:rsidRPr="00A40F97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служащему каких-либо лиц в целях склонения его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 совершению коррупционных правонарушений;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5" w:right="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уведомлять в установленном порядке о получении подарка в связи с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протокольными мероприятиями, служебными командировками и другими </w:t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официальными мероприятиями, участие в которых связано с их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lastRenderedPageBreak/>
        <w:t xml:space="preserve">должностным положением или исполнением ими служебных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(должностных) обязанностей.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1.3.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В случае если владение государственным (муниципальным) 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служащим ценными бумагами, акциями (долями участия, паями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в уставных (складочных) капиталах организаций) приводит или может 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привести к конфликту интересов, должностным лицам подразделений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по профилактике коррупционных и иных правонарушений рекомендуется </w:t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проконтролировать передачу государственным (муниципальным) 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служащим принадлежащие им ценные бумаги, акции (доли участия, паи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   уставных   (складочных)    капиталах   организаций)    в   доверительное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4" w:firstLine="360"/>
        <w:jc w:val="both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left="5" w:right="1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lastRenderedPageBreak/>
        <w:t>управление в соответствии с гражданским законодательством Российской Федерации.</w:t>
      </w:r>
    </w:p>
    <w:p w:rsidR="00A40F97" w:rsidRPr="00A40F97" w:rsidRDefault="00A40F97" w:rsidP="00A40F97">
      <w:pPr>
        <w:shd w:val="clear" w:color="auto" w:fill="FFFFFF"/>
        <w:tabs>
          <w:tab w:val="left" w:pos="706"/>
        </w:tabs>
        <w:spacing w:before="77" w:line="360" w:lineRule="auto"/>
        <w:ind w:firstLine="37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3"/>
          <w:sz w:val="28"/>
          <w:szCs w:val="28"/>
        </w:rPr>
        <w:t>1.4.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   соответствии   с   перечнем   должностей    государственной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(муниципальной) службы, установленным нормативным правовым актом,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подразделения (должностные лица) по профилактике коррупционных и</w:t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br/>
        <w:t>иных правонарушений обязаны организовать сбор, обработку сведений</w:t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 доходах,  расходах,  об  имуществе  и  обязательствах  имущественного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характера     государственных     (муниципальных)     служащих,     а     также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аналогичных сведений их супруга (супруги) и несовершеннолетних детей.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right="10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В процессе проведения кампании по сбору сведений о доходах,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расходах, об имуществе и обязательствах имущественного характера предлагается организовать на данный период консультации (по графику),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занятия, практические семинары со служащими по проблемным вопросам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заполнения справок установленной формы.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right="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По итогам представления служащими сведений о доходах, расходах </w:t>
      </w:r>
      <w:r w:rsidRPr="00A40F97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следует обеспечить их размещение на официальном сайте 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государственного (муниципального) органа в информационно-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телекоммуникационной сети «Интернет». Порядок размещения указанных </w:t>
      </w:r>
      <w:r w:rsidRPr="00A40F97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сведений необходимо утвердить нормативным правовым актом в соответствии с Указом Президента Российской Федерации от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8 июля 2013 г. № 613 «Вопросы противодействия коррупции».</w:t>
      </w:r>
    </w:p>
    <w:p w:rsidR="00A40F97" w:rsidRPr="00A40F97" w:rsidRDefault="00A40F97" w:rsidP="00A40F97">
      <w:pPr>
        <w:shd w:val="clear" w:color="auto" w:fill="FFFFFF"/>
        <w:tabs>
          <w:tab w:val="left" w:pos="706"/>
        </w:tabs>
        <w:spacing w:before="62" w:line="360" w:lineRule="auto"/>
        <w:ind w:firstLine="37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3"/>
          <w:sz w:val="28"/>
          <w:szCs w:val="28"/>
        </w:rPr>
        <w:t>1.5.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1  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января   2015   г.    вступили   в   силу   Федеральный   закон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от 22 декабря 2014 г.  № 431-ФЗ "О внесении изменений в отдельные</w:t>
      </w:r>
      <w:r w:rsidRPr="00A40F9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законодательные      акты      Российской      Федерации      по     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lastRenderedPageBreak/>
        <w:t>вопросам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  <w:t>противодействия коррупции" и Указ Президента Российской Федерации от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23  июня  2014  г.  № 460 "Об утверждении  формы  справки о доходах,</w:t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br/>
        <w:t>расходах, об имуществе и обязательствах имущественного характера и</w:t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внесении     изменений    в    некоторые    акты     Президента     Российской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Федерации".</w:t>
      </w:r>
    </w:p>
    <w:p w:rsidR="00A40F97" w:rsidRPr="00A40F97" w:rsidRDefault="00A40F97" w:rsidP="00A40F97">
      <w:pPr>
        <w:shd w:val="clear" w:color="auto" w:fill="FFFFFF"/>
        <w:spacing w:line="360" w:lineRule="auto"/>
        <w:ind w:left="10" w:right="10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Таким образом, с 1 января 2015 г. действуют новеллы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законодательства о противодействии коррупции, предусматривающие:</w:t>
      </w:r>
    </w:p>
    <w:p w:rsidR="00A40F97" w:rsidRPr="00A40F97" w:rsidRDefault="00A40F97" w:rsidP="00A40F97">
      <w:pPr>
        <w:shd w:val="clear" w:color="auto" w:fill="FFFFFF"/>
        <w:spacing w:before="10" w:line="360" w:lineRule="auto"/>
        <w:ind w:left="10" w:firstLine="36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19"/>
          <w:sz w:val="28"/>
          <w:szCs w:val="28"/>
        </w:rPr>
        <w:t xml:space="preserve">1) </w:t>
      </w:r>
      <w:r w:rsidRPr="00A40F97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новую и единую форму справки о доходах, расходах, 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об имуществе и обязательствах имущественного характера для всех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категорий государственных и муниципальных служащих, работников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Центрального банка Российской Федерации, государственных корпораций </w:t>
      </w:r>
      <w:r w:rsidRPr="00A40F9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(компаний), фондов и иных организаций, созданных Российской </w:t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Федерацией на основании федеральных законов, иных лиц, правовой 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статус которых предусматривает представление сведений о доходах,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расходах, об имуществе и обязательствах имущественного характера, а также членов их семей;</w:t>
      </w:r>
    </w:p>
    <w:p w:rsidR="00A40F97" w:rsidRPr="00A40F97" w:rsidRDefault="00A40F97" w:rsidP="00A40F97">
      <w:pPr>
        <w:shd w:val="clear" w:color="auto" w:fill="FFFFFF"/>
        <w:spacing w:before="10" w:line="360" w:lineRule="auto"/>
        <w:ind w:left="10" w:firstLine="365"/>
        <w:jc w:val="both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tabs>
          <w:tab w:val="left" w:pos="576"/>
        </w:tabs>
        <w:spacing w:line="360" w:lineRule="auto"/>
        <w:ind w:left="5" w:firstLine="36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4"/>
          <w:sz w:val="28"/>
          <w:szCs w:val="28"/>
        </w:rPr>
        <w:lastRenderedPageBreak/>
        <w:t>2)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изменение  порядка   наложения   взысканий   в  виде  замечания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    выговора    на    государственных    служащих    в    случае    совершения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ими    малозначительных    коррупционных    правонарушений    (взыскание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может   быть   применено   на   основании   рекомендации   комиссии   по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урегулированию конфликтов интересов);</w:t>
      </w:r>
    </w:p>
    <w:p w:rsidR="00A40F97" w:rsidRPr="00A40F97" w:rsidRDefault="00A40F97" w:rsidP="00A40F97">
      <w:pPr>
        <w:shd w:val="clear" w:color="auto" w:fill="FFFFFF"/>
        <w:tabs>
          <w:tab w:val="left" w:pos="514"/>
        </w:tabs>
        <w:spacing w:before="10" w:line="360" w:lineRule="auto"/>
        <w:ind w:left="5" w:firstLine="36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4"/>
          <w:sz w:val="28"/>
          <w:szCs w:val="28"/>
        </w:rPr>
        <w:t>3)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требование о представлении по установленной форме сведений о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  <w:t>своих доходах, об имуществе и обязательствах имущественного характера,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  также  о  доходах,   об  имуществе   и   обязательствах   имущественного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  <w:t>характера    своих    супруг    (супругов)     и    несовершеннолетних    детей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гражданами,     претендующими     на     замещение    любых    должностей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  <w:t>государственной службы;</w:t>
      </w:r>
    </w:p>
    <w:p w:rsidR="00A40F97" w:rsidRPr="00A40F97" w:rsidRDefault="00A40F97" w:rsidP="00A40F97">
      <w:pPr>
        <w:shd w:val="clear" w:color="auto" w:fill="FFFFFF"/>
        <w:tabs>
          <w:tab w:val="left" w:pos="576"/>
        </w:tabs>
        <w:spacing w:before="5" w:line="360" w:lineRule="auto"/>
        <w:ind w:firstLine="36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4"/>
          <w:sz w:val="28"/>
          <w:szCs w:val="28"/>
        </w:rPr>
        <w:t>4)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распространение  запрета   открывать  и   иметь  счета   (вклады),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хранить наличные денежные средства и ценности в иностранных банках,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расположенных за пределами территории Российской Федерации, владеть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   (или)   пользоваться   иностранными  финансовыми   инструментами   на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  <w:t>государственных    служащих    и    иных   лиц,    замещающих   должности,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  <w:t>осуществление   полномочий   по   которым   предусматривает   участие   в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подготовке      решений,      затрагивающих      вопросы      суверенитета      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и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национальной    безопасности    Российской   Федерации.    Перечни   таких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должностей   утверждаются   нормативными   правовыми   и   локальными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актами   федеральных   государственных   органов,   субъектов   Российской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Федерации,   государственных  корпораций   (компаний),   фондов   и   иных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  <w:t>организаций,     созданных     Российской     Федерацией     на     основании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федеральных законов. Предполагается, что в целях обеспечения единых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подходов к работе по подготовке указанных перечней будет издан акт</w:t>
      </w:r>
      <w:r w:rsidRPr="00A40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Президента  Российской Федерации с соответствующими руководящими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указаниями. Кроме того, лица, которые не могут закрыть соответствующие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иностранные счета в связи с их арестом, запретом на распоряжение ими, а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также иными обстоятельствами, не зависящими от воли самого субъекта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запрета, должны выполнить требования законодательства в течение трех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месяцев после прекращения действия указанных обстоятельств;</w:t>
      </w:r>
    </w:p>
    <w:p w:rsidR="00A40F97" w:rsidRPr="00A40F97" w:rsidRDefault="00A40F97" w:rsidP="00A40F97">
      <w:pPr>
        <w:shd w:val="clear" w:color="auto" w:fill="FFFFFF"/>
        <w:tabs>
          <w:tab w:val="left" w:pos="624"/>
        </w:tabs>
        <w:spacing w:before="5" w:line="360" w:lineRule="auto"/>
        <w:ind w:left="10" w:firstLine="36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4"/>
          <w:sz w:val="28"/>
          <w:szCs w:val="28"/>
        </w:rPr>
        <w:t>5)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изменение    порядка    контроля    за    соответствием    расходов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  <w:t>установленных     категорий     лиц     их     доходам,     предусматривающее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представление соответствующих сведений о расходах, если общая сумма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  <w:t>сделок       по       покупке       недвижимости,       транспортных       средств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lastRenderedPageBreak/>
        <w:t>и   (или)   ценных   бумаг,   совершенных   в   течение   отчетного   периода,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превышает       совокупный       доход       государственного       служащего,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его    супруга    (супруги)    и    несовершеннолетних   детей    за   три    года,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предшествующие отчетному периоду;</w:t>
      </w:r>
    </w:p>
    <w:p w:rsidR="00A40F97" w:rsidRPr="00A40F97" w:rsidRDefault="00A40F97" w:rsidP="00A40F97">
      <w:pPr>
        <w:shd w:val="clear" w:color="auto" w:fill="FFFFFF"/>
        <w:tabs>
          <w:tab w:val="left" w:pos="792"/>
        </w:tabs>
        <w:spacing w:line="360" w:lineRule="auto"/>
        <w:ind w:left="24" w:firstLine="35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4"/>
          <w:sz w:val="28"/>
          <w:szCs w:val="28"/>
        </w:rPr>
        <w:t>6)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единый        для         всех         категорий         государственных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 муниципальных служащих, а также лиц, замещающих государственные и</w:t>
      </w:r>
    </w:p>
    <w:p w:rsidR="00A40F97" w:rsidRPr="00A40F97" w:rsidRDefault="00A40F97" w:rsidP="00A40F97">
      <w:pPr>
        <w:shd w:val="clear" w:color="auto" w:fill="FFFFFF"/>
        <w:tabs>
          <w:tab w:val="left" w:pos="792"/>
        </w:tabs>
        <w:spacing w:line="360" w:lineRule="auto"/>
        <w:ind w:left="24" w:firstLine="350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муниципальные должности, запрет заниматься лично или через </w:t>
      </w:r>
      <w:r w:rsidRPr="00A40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доверенных лиц предпринимательской деятельностью, а также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участвовать в управлении хозяйствующим субъектом (за исключением потребительских кооперативов, товариществ собственников недвижимости и профсоюзов). При оценке соблюдения государственными служащими и иными лицами указанного запрета следует учитывать правовые позиции,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закрепленные в п.п. 4.2 и 4.3 Постановления Конституционного Суда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Российской Федерации от 27 декабря 2012 г. № 34-П.</w:t>
      </w:r>
    </w:p>
    <w:p w:rsidR="00A40F97" w:rsidRPr="00A40F97" w:rsidRDefault="00A40F97" w:rsidP="00A40F97">
      <w:pPr>
        <w:shd w:val="clear" w:color="auto" w:fill="FFFFFF"/>
        <w:tabs>
          <w:tab w:val="left" w:pos="706"/>
        </w:tabs>
        <w:spacing w:before="67" w:line="360" w:lineRule="auto"/>
        <w:ind w:left="5" w:firstLine="36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11"/>
          <w:sz w:val="28"/>
          <w:szCs w:val="28"/>
        </w:rPr>
        <w:t>1.6.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Подразделениям    (должностным   лицам)    по    профилактике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коррупционных и иных правонарушений необходимо проводить оценку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коррупционных рисков, возникающих при  реализации государственным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(муниципальным) органом своих функций, а также вносить изменения</w:t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 перечень должностей, замещение которых связано с коррупционными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рисками.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В данной работе рекомендуется руководствоваться Указом 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Президента Российской Федерации от 18 мая 2009 г. № 557 «Об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утверждении перечня должностей федеральной государственной службы, </w:t>
      </w:r>
      <w:r w:rsidRPr="00A40F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при замещении которых федеральные государственные служащие обязаны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представлять сведения о своих доходах, об имуществе и обязательствах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имущественного характера, а также сведения о доходах, об имуществе и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обязательствах имущественного характера своих супруги (супруга) и 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несовершеннолетних детей", а также методическими рекомендации </w:t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Минтруда России от 20 февраля 2015 г. «О проведении оценки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коррупционных рисков, возникающих при реализации функций».</w:t>
      </w:r>
    </w:p>
    <w:p w:rsidR="00A40F97" w:rsidRPr="00A40F97" w:rsidRDefault="00A40F97" w:rsidP="00A40F97">
      <w:pPr>
        <w:shd w:val="clear" w:color="auto" w:fill="FFFFFF"/>
        <w:tabs>
          <w:tab w:val="left" w:pos="667"/>
        </w:tabs>
        <w:spacing w:before="58" w:line="360" w:lineRule="auto"/>
        <w:ind w:left="5" w:firstLine="37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13"/>
          <w:sz w:val="28"/>
          <w:szCs w:val="28"/>
        </w:rPr>
        <w:t>1.7.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 случаях обращения  к служащему каких-либо лиц в  целях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склонения его к совершению коррупционных правонарушений он обязан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уведомлять об этом представителя нанимателя, органы прокуратуры или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другие   государственные   органы.   Невыполнение   служащим   указанной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обязанности   является    правонарушением,    влекущим   его   увольнение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 государственной (муниципальной) службы, либо привлечение к иным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lastRenderedPageBreak/>
        <w:t>видам ответственности в соответствии с законодательством Российской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Федерации.</w:t>
      </w:r>
    </w:p>
    <w:p w:rsidR="00A40F97" w:rsidRPr="00A40F97" w:rsidRDefault="00A40F97" w:rsidP="00A40F97">
      <w:pPr>
        <w:shd w:val="clear" w:color="auto" w:fill="FFFFFF"/>
        <w:spacing w:before="43" w:line="360" w:lineRule="auto"/>
        <w:ind w:left="10" w:right="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Порядок уведомления о соответствующих фактах обращения,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перечень сведений, содержащихся в уведомлениях, организация проверки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этих сведений и порядок регистрации уведомлений определяются </w:t>
      </w:r>
      <w:r w:rsidRPr="00A40F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представителем нанимателя.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9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Как правило, уведомление подается служащим в письменной форме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в подразделение по профилактике коррупционных и иных </w:t>
      </w:r>
      <w:r w:rsidRPr="00A40F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правонарушений, регистрируется и передается представителю нанимателя.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9" w:firstLine="355"/>
        <w:jc w:val="both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left="10" w:right="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lastRenderedPageBreak/>
        <w:t xml:space="preserve">Государственный служащий вправе устно уведомить представителя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нанимателя на личном приеме о фактах обращения к нему каких-либо лиц в целях склонения к совершению коррупционных правонарушений.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Уведомления подлежат обязательной регистрации в специальном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журнале, который должен быть прошит и пронумерован, а также заверен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оттиском печати государственного (муниципального) органа.</w:t>
      </w:r>
    </w:p>
    <w:p w:rsidR="00A40F97" w:rsidRPr="00A40F97" w:rsidRDefault="00A40F97" w:rsidP="00A40F97">
      <w:pPr>
        <w:shd w:val="clear" w:color="auto" w:fill="FFFFFF"/>
        <w:tabs>
          <w:tab w:val="right" w:pos="4613"/>
        </w:tabs>
        <w:spacing w:before="53" w:line="360" w:lineRule="auto"/>
        <w:ind w:left="36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Конфиденциальность      полученных      сведений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обеспечивается</w:t>
      </w:r>
    </w:p>
    <w:p w:rsidR="00A40F97" w:rsidRPr="00A40F97" w:rsidRDefault="00A40F97" w:rsidP="00A40F97">
      <w:pPr>
        <w:shd w:val="clear" w:color="auto" w:fill="FFFFFF"/>
        <w:tabs>
          <w:tab w:val="right" w:pos="4613"/>
        </w:tabs>
        <w:spacing w:line="360" w:lineRule="auto"/>
        <w:ind w:left="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представителем   нанимателя   или   по   его   поручению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подразделением</w:t>
      </w:r>
    </w:p>
    <w:p w:rsidR="00A40F97" w:rsidRPr="00A40F97" w:rsidRDefault="00A40F97" w:rsidP="00A40F97">
      <w:pPr>
        <w:shd w:val="clear" w:color="auto" w:fill="FFFFFF"/>
        <w:tabs>
          <w:tab w:val="right" w:pos="4613"/>
        </w:tabs>
        <w:spacing w:line="360" w:lineRule="auto"/>
        <w:ind w:left="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по       профилактике       коррупционных       и       иных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правонарушений</w:t>
      </w:r>
      <w:r w:rsidRPr="00A40F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государственного (муниципального) органа.</w:t>
      </w:r>
    </w:p>
    <w:p w:rsidR="00A40F97" w:rsidRPr="00A40F97" w:rsidRDefault="00A40F97" w:rsidP="00A40F97">
      <w:pPr>
        <w:shd w:val="clear" w:color="auto" w:fill="FFFFFF"/>
        <w:tabs>
          <w:tab w:val="left" w:pos="691"/>
        </w:tabs>
        <w:spacing w:before="53" w:line="360" w:lineRule="auto"/>
        <w:ind w:left="5" w:firstLine="36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11"/>
          <w:sz w:val="28"/>
          <w:szCs w:val="28"/>
        </w:rPr>
        <w:t>1.8.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Служащий   вправе   выполнять   иную   оплачиваемую   работу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при условии предварительного уведомления представителя нанимателя.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 иной оплачиваемой работе относится работа, связанная с трудовыми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отношениями   (на   основании   трудового   договора)   и   с   гражданско-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правовыми   отношениями   (авторский   договор,   договор   возмездного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оказания    услуг    и    т.п.).    Уведомление     представителя     нанимателя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  <w:t>необходимо   осуществить   до   заключения   трудового   или   гражданско-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  <w:t>правового договора.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5" w:right="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Порядок уведомления представителя нанимателя о намерении 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государственного (муниципального) служащего выполнять иную 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оплачиваемую работу рекомендуется утвердить правовым актом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государственного (муниципального) органа.</w:t>
      </w:r>
    </w:p>
    <w:p w:rsidR="00A40F97" w:rsidRPr="00A40F97" w:rsidRDefault="00A40F97" w:rsidP="00A40F97">
      <w:pPr>
        <w:shd w:val="clear" w:color="auto" w:fill="FFFFFF"/>
        <w:spacing w:before="48" w:line="360" w:lineRule="auto"/>
        <w:ind w:left="10" w:right="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Выполнение служащим иной оплачиваемой работы не должно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привести к возникновению конфликта интересов. В противном случае 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представитель нанимателя направляет уведомление для рассмотрения 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в комиссию по соблюдению требований к служебному поведению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государственных (муниципальных) служащих и урегулированию конфликта </w:t>
      </w:r>
      <w:r w:rsidRPr="00A40F9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интересов.</w:t>
      </w:r>
    </w:p>
    <w:p w:rsidR="00A40F97" w:rsidRPr="00A40F97" w:rsidRDefault="00A40F97" w:rsidP="00A40F97">
      <w:pPr>
        <w:shd w:val="clear" w:color="auto" w:fill="FFFFFF"/>
        <w:tabs>
          <w:tab w:val="left" w:pos="691"/>
        </w:tabs>
        <w:spacing w:before="53" w:line="360" w:lineRule="auto"/>
        <w:ind w:left="5" w:firstLine="36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12"/>
          <w:sz w:val="28"/>
          <w:szCs w:val="28"/>
        </w:rPr>
        <w:t>1.9.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Гражданин,   замещавший   должность    государственной    или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муниципальной     службы,     включенную     в     перечень     должностей,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утвержденный    правовым    актом    государственного    (муниципального)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lastRenderedPageBreak/>
        <w:t>органа,   в   течение   двух   лет   после   увольнения   с   государственной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(муниципальной) службы не вправе без согласия комиссии по соблюдению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требований к служебному поведению государственных (муниципальных)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служащих и урегулированию конфликта интересов замещать на условиях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  <w:t>трудового договора должности в организации и (или) выполнять в данной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организации работу (оказывать данной организации услуги) на условиях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гражданско-правового    договора    (гражданско-правовых   договоров)    в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случаях,   предусмотренных   федеральными   законами,   если   отдельные</w:t>
      </w:r>
    </w:p>
    <w:p w:rsidR="00A40F97" w:rsidRPr="00A40F97" w:rsidRDefault="00A40F97" w:rsidP="00A40F97">
      <w:pPr>
        <w:shd w:val="clear" w:color="auto" w:fill="FFFFFF"/>
        <w:tabs>
          <w:tab w:val="left" w:pos="691"/>
        </w:tabs>
        <w:spacing w:before="53" w:line="360" w:lineRule="auto"/>
        <w:ind w:left="5" w:firstLine="360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left="5" w:right="14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lastRenderedPageBreak/>
        <w:t xml:space="preserve">функции государственного (муниципального) управления данной 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организацией входили в должностные (служебные) обязанности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государственного (муниципального) служащего.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right="14" w:firstLine="36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К функциям государственного (муниципального) управления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организацией относятся полномочия служащего принимать обязательные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для исполнения решения по кадровым, организационно-техническим,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финансовым, материально-техническим или иным вопросам в отношении </w:t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данной организации, в том числе решения, связанные с выдачей 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разрешений (лицензий) на осуществление определенного вида 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деятельности и (или) отдельных действий данной организацией, либо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готовить проекты таких решений.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right="10" w:firstLine="36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В соответствии с постановлением Правительства Российской 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Федерации от 21 января 2015 № 29 работодатель при заключении 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трудового договора или гражданско-правового договора в течение двух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лет после увольнения гражданина с государственной или муниципальной </w:t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службы сообщает представителю нанимателя (работодателю) 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государственного или муниципального служащего по последнему месту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его службы о заключении такого договора в письменной форме.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5"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При рассмотрении поступившего уведомления предлагается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использовать разъяснения Минтруда России от 14 декабря 2012 г. с изменениями от 16 февраля 2015 г. практики применения статьи 12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Федерального закона от 25 декабря 2008 г. № 273-ФЗ «О противодействии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коррупции», содержащей ограничения, налагаемые на гражданина, 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замещавшего должность государственной или муниципальной службы,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при заключении им трудового или гражданско-правового договора, в том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числе случаев, когда дача согласия комиссией по соблюдению требований </w:t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к служебному поведению и урегулированию конфликта интересов 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бывшему государственному служащему на замещение им должности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 коммерческой или некоммерческой организации не требуется».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1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Подразделению (должностным лицам) по профилактике 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lastRenderedPageBreak/>
        <w:t xml:space="preserve">коррупционных и иных правонарушений целесообразно вести учет 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сообщений работодателей о гражданах, замещавших должности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государственной (муниципальной) службы. При увольнении служащих </w:t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проводить с ними беседу, выдавать памятку об ограничениях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при заключении ими трудового или гражданско-правового договора, 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предусмотренных Федеральным законом «О противодействии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коррупции».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9" w:right="5" w:firstLine="36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1.10. 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В период прохождения государственной (муниципальной)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службы государственному (муниципальному) служащему запрещается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получать в связи с исполнением должностных (служебных) обязанностей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9" w:right="5" w:firstLine="365"/>
        <w:jc w:val="both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right="34"/>
        <w:jc w:val="center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11</w:t>
      </w:r>
    </w:p>
    <w:p w:rsidR="00A40F97" w:rsidRPr="00A40F97" w:rsidRDefault="00A40F97" w:rsidP="00A40F97">
      <w:pPr>
        <w:shd w:val="clear" w:color="auto" w:fill="FFFFFF"/>
        <w:spacing w:before="221" w:line="360" w:lineRule="auto"/>
        <w:ind w:left="10" w:right="14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вознаграждения от физических и юридических лиц (подарки, денежное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вознаграждение, ссуды, услуги, оплату развлечений, отдыха, транспортных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расходов и иные вознаграждения).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Подарки, полученные государственным (муниципальным) служащим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в связи с протокольными мероприятиями, со служебными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командировками и с другими официальными мероприятиями, признаются 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государственной (муниципальной) собственностью и передаются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государственным (муниципальным) служащим по акту в государственный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(муниципальный) орган, в котором он замещает должность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государственной (муниципальной) службы, за исключением случаев, 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установленных Гражданским кодексом Российской Федерации. Государственный (муниципальный) служащий, сдавший подарок,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полученный им в связи с протокольным мероприятием, служебной 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командировкой или другим официальным мероприятием, может его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выкупить в порядке, устанавливаемом правовыми актами государственных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(муниципальных) органов.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5" w:right="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В соответствии типовым положением о сообщении отдельными </w:t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категориями лиц о получении подарка в связи с их должностным 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положением или исполнением ими служебных (должностных)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обязанностей, сдаче и оценке подарка, реализации (выкупе) и зачислении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средств, вырученных от его реализации, утвержденным постановлением 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Правительства Российской Федерации от 9 января 2014 г. № 10, 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государственные и муниципальные органы принимают нормативные </w:t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правовые акты, определяющие порядок уведомления о получении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подарка, его сдачи, выкупа и реализации с учетом особенностей их </w:t>
      </w:r>
      <w:r w:rsidRPr="00A40F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деятельности.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5" w:right="10" w:firstLine="37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В целях недопущения конфликтных ситуаций, способных нанести ущерб репутации государственного (муниципального) служащего или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авторитету государственного (муниципального) органа, рекомендуется принимать меры,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lastRenderedPageBreak/>
        <w:t>направленные на исключение приема государственными (муниципальными) служащими подарков от организаций (представителей данных организаций), вне зависимости от стоимости данных подарков.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10" w:firstLine="36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1.11.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Поведение, которое может восприниматься окружающими как обещание дачи взятки или предложение дачи взятки либо как согласие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принять взятку или как просьба о даче взятки, является неприемлемым для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государственного (муниципального) служащего, поскольку дает повод 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усомниться в его объективности и добросовестности, наносит ущерб репутации системы государственного (муниципального) управления в </w:t>
      </w:r>
      <w:r w:rsidRPr="00A40F9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целом.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374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Обзор        рекомендаций         по        осуществлению        комплекса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374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tabs>
          <w:tab w:val="left" w:pos="638"/>
          <w:tab w:val="left" w:pos="1075"/>
          <w:tab w:val="left" w:pos="2040"/>
          <w:tab w:val="left" w:pos="2530"/>
          <w:tab w:val="left" w:pos="3216"/>
          <w:tab w:val="left" w:pos="4171"/>
        </w:tabs>
        <w:spacing w:line="36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2"/>
          <w:w w:val="107"/>
          <w:sz w:val="28"/>
          <w:szCs w:val="28"/>
        </w:rPr>
        <w:lastRenderedPageBreak/>
        <w:t>организационных, разъяснительных и иных мер по недопущению</w:t>
      </w:r>
      <w:r w:rsidRPr="00A40F97">
        <w:rPr>
          <w:rFonts w:ascii="Times New Roman" w:eastAsia="Times New Roman" w:hAnsi="Times New Roman" w:cs="Times New Roman"/>
          <w:color w:val="000000"/>
          <w:spacing w:val="2"/>
          <w:w w:val="10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>должностными лицами поведения, которое может восприниматься</w:t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br/>
        <w:t>окружающими как обещание дачи взятки или предложение дачи взятки</w:t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>либо как согласие принять взятку или как просьба о даче взятки от 4 марта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w w:val="107"/>
          <w:sz w:val="28"/>
          <w:szCs w:val="28"/>
        </w:rPr>
        <w:t>2013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9"/>
          <w:w w:val="107"/>
          <w:sz w:val="28"/>
          <w:szCs w:val="28"/>
        </w:rPr>
        <w:t>г.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3"/>
          <w:w w:val="107"/>
          <w:sz w:val="28"/>
          <w:szCs w:val="28"/>
        </w:rPr>
        <w:t>размещен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8"/>
          <w:w w:val="107"/>
          <w:sz w:val="28"/>
          <w:szCs w:val="28"/>
        </w:rPr>
        <w:t>на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6"/>
          <w:w w:val="107"/>
          <w:sz w:val="28"/>
          <w:szCs w:val="28"/>
        </w:rPr>
        <w:t>сайте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7"/>
          <w:sz w:val="28"/>
          <w:szCs w:val="28"/>
        </w:rPr>
        <w:t>Минтруда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7"/>
          <w:w w:val="107"/>
          <w:sz w:val="28"/>
          <w:szCs w:val="28"/>
        </w:rPr>
        <w:t>России</w:t>
      </w:r>
    </w:p>
    <w:p w:rsidR="00A40F97" w:rsidRPr="00A40F97" w:rsidRDefault="00A40F97" w:rsidP="00A40F97">
      <w:pPr>
        <w:shd w:val="clear" w:color="auto" w:fill="FFFFFF"/>
        <w:spacing w:line="360" w:lineRule="auto"/>
        <w:ind w:left="1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3"/>
          <w:w w:val="107"/>
          <w:sz w:val="28"/>
          <w:szCs w:val="28"/>
          <w:lang w:val="en-US"/>
        </w:rPr>
        <w:t>http</w:t>
      </w:r>
      <w:r w:rsidRPr="00A40F97">
        <w:rPr>
          <w:rFonts w:ascii="Times New Roman" w:hAnsi="Times New Roman" w:cs="Times New Roman"/>
          <w:color w:val="000000"/>
          <w:spacing w:val="3"/>
          <w:w w:val="107"/>
          <w:sz w:val="28"/>
          <w:szCs w:val="28"/>
        </w:rPr>
        <w:t>://</w:t>
      </w:r>
      <w:r w:rsidRPr="00A40F97">
        <w:rPr>
          <w:rFonts w:ascii="Times New Roman" w:hAnsi="Times New Roman" w:cs="Times New Roman"/>
          <w:color w:val="000000"/>
          <w:spacing w:val="3"/>
          <w:w w:val="107"/>
          <w:sz w:val="28"/>
          <w:szCs w:val="28"/>
          <w:lang w:val="en-US"/>
        </w:rPr>
        <w:t>www</w:t>
      </w:r>
      <w:r w:rsidRPr="00A40F97">
        <w:rPr>
          <w:rFonts w:ascii="Times New Roman" w:hAnsi="Times New Roman" w:cs="Times New Roman"/>
          <w:color w:val="000000"/>
          <w:spacing w:val="3"/>
          <w:w w:val="107"/>
          <w:sz w:val="28"/>
          <w:szCs w:val="28"/>
        </w:rPr>
        <w:t>.</w:t>
      </w:r>
      <w:proofErr w:type="spellStart"/>
      <w:r w:rsidRPr="00A40F97">
        <w:rPr>
          <w:rFonts w:ascii="Times New Roman" w:hAnsi="Times New Roman" w:cs="Times New Roman"/>
          <w:color w:val="000000"/>
          <w:spacing w:val="3"/>
          <w:w w:val="107"/>
          <w:sz w:val="28"/>
          <w:szCs w:val="28"/>
          <w:lang w:val="en-US"/>
        </w:rPr>
        <w:t>rosmintrud</w:t>
      </w:r>
      <w:proofErr w:type="spellEnd"/>
      <w:r w:rsidRPr="00A40F97">
        <w:rPr>
          <w:rFonts w:ascii="Times New Roman" w:hAnsi="Times New Roman" w:cs="Times New Roman"/>
          <w:color w:val="000000"/>
          <w:spacing w:val="3"/>
          <w:w w:val="107"/>
          <w:sz w:val="28"/>
          <w:szCs w:val="28"/>
        </w:rPr>
        <w:t>.</w:t>
      </w:r>
      <w:proofErr w:type="spellStart"/>
      <w:r w:rsidRPr="00A40F97">
        <w:rPr>
          <w:rFonts w:ascii="Times New Roman" w:hAnsi="Times New Roman" w:cs="Times New Roman"/>
          <w:color w:val="000000"/>
          <w:spacing w:val="3"/>
          <w:w w:val="107"/>
          <w:sz w:val="28"/>
          <w:szCs w:val="28"/>
          <w:lang w:val="en-US"/>
        </w:rPr>
        <w:t>ru</w:t>
      </w:r>
      <w:proofErr w:type="spellEnd"/>
      <w:r w:rsidRPr="00A40F97">
        <w:rPr>
          <w:rFonts w:ascii="Times New Roman" w:hAnsi="Times New Roman" w:cs="Times New Roman"/>
          <w:color w:val="000000"/>
          <w:spacing w:val="3"/>
          <w:w w:val="107"/>
          <w:sz w:val="28"/>
          <w:szCs w:val="28"/>
        </w:rPr>
        <w:t>/</w:t>
      </w:r>
      <w:r w:rsidRPr="00A40F97">
        <w:rPr>
          <w:rFonts w:ascii="Times New Roman" w:hAnsi="Times New Roman" w:cs="Times New Roman"/>
          <w:color w:val="000000"/>
          <w:spacing w:val="3"/>
          <w:w w:val="107"/>
          <w:sz w:val="28"/>
          <w:szCs w:val="28"/>
          <w:lang w:val="en-US"/>
        </w:rPr>
        <w:t>ministry</w:t>
      </w:r>
      <w:r w:rsidRPr="00A40F97">
        <w:rPr>
          <w:rFonts w:ascii="Times New Roman" w:hAnsi="Times New Roman" w:cs="Times New Roman"/>
          <w:color w:val="000000"/>
          <w:spacing w:val="3"/>
          <w:w w:val="107"/>
          <w:sz w:val="28"/>
          <w:szCs w:val="28"/>
        </w:rPr>
        <w:t>/</w:t>
      </w:r>
      <w:r w:rsidRPr="00A40F97">
        <w:rPr>
          <w:rFonts w:ascii="Times New Roman" w:hAnsi="Times New Roman" w:cs="Times New Roman"/>
          <w:color w:val="000000"/>
          <w:spacing w:val="3"/>
          <w:w w:val="107"/>
          <w:sz w:val="28"/>
          <w:szCs w:val="28"/>
          <w:lang w:val="en-US"/>
        </w:rPr>
        <w:t>anticorruption</w:t>
      </w:r>
      <w:r w:rsidRPr="00A40F97">
        <w:rPr>
          <w:rFonts w:ascii="Times New Roman" w:hAnsi="Times New Roman" w:cs="Times New Roman"/>
          <w:color w:val="000000"/>
          <w:spacing w:val="3"/>
          <w:w w:val="107"/>
          <w:sz w:val="28"/>
          <w:szCs w:val="28"/>
        </w:rPr>
        <w:t>/</w:t>
      </w:r>
      <w:proofErr w:type="spellStart"/>
      <w:r w:rsidRPr="00A40F97">
        <w:rPr>
          <w:rFonts w:ascii="Times New Roman" w:hAnsi="Times New Roman" w:cs="Times New Roman"/>
          <w:color w:val="000000"/>
          <w:spacing w:val="3"/>
          <w:w w:val="107"/>
          <w:sz w:val="28"/>
          <w:szCs w:val="28"/>
          <w:lang w:val="en-US"/>
        </w:rPr>
        <w:t>IVIethods</w:t>
      </w:r>
      <w:proofErr w:type="spellEnd"/>
      <w:r w:rsidRPr="00A40F97">
        <w:rPr>
          <w:rFonts w:ascii="Times New Roman" w:hAnsi="Times New Roman" w:cs="Times New Roman"/>
          <w:color w:val="000000"/>
          <w:spacing w:val="3"/>
          <w:w w:val="107"/>
          <w:sz w:val="28"/>
          <w:szCs w:val="28"/>
        </w:rPr>
        <w:t>/.</w:t>
      </w:r>
    </w:p>
    <w:p w:rsidR="00A40F97" w:rsidRPr="00A40F97" w:rsidRDefault="00A40F97" w:rsidP="00A40F97">
      <w:pPr>
        <w:shd w:val="clear" w:color="auto" w:fill="FFFFFF"/>
        <w:spacing w:before="48" w:line="360" w:lineRule="auto"/>
        <w:ind w:left="5" w:right="1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 xml:space="preserve">Работодателям, в частности, предлагается обсудить с работниками, </w:t>
      </w:r>
      <w:r w:rsidRPr="00A40F97">
        <w:rPr>
          <w:rFonts w:ascii="Times New Roman" w:eastAsia="Times New Roman" w:hAnsi="Times New Roman" w:cs="Times New Roman"/>
          <w:color w:val="000000"/>
          <w:spacing w:val="2"/>
          <w:w w:val="107"/>
          <w:sz w:val="28"/>
          <w:szCs w:val="28"/>
        </w:rPr>
        <w:t xml:space="preserve">какие слова могут быть восприняты как просьба дать взятку. К ним,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 xml:space="preserve">например, можно отнести выражения: «вопрос решить трудно, но можно», 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 xml:space="preserve">«спасибо на хлеб не намажешь», «договоримся», «нужны более веские </w:t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 xml:space="preserve">аргументы». Служащим рекомендуется не затрагивать темы о низкой </w:t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7"/>
          <w:sz w:val="28"/>
          <w:szCs w:val="28"/>
        </w:rPr>
        <w:t xml:space="preserve">зарплате, нехватке денег, желании приобрести имущество, достроить дачу,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 xml:space="preserve">отправиться в </w:t>
      </w:r>
      <w:proofErr w:type="spellStart"/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>турпоездку</w:t>
      </w:r>
      <w:proofErr w:type="spellEnd"/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 xml:space="preserve"> и др.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5" w:right="1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w w:val="107"/>
          <w:sz w:val="28"/>
          <w:szCs w:val="28"/>
        </w:rPr>
        <w:t xml:space="preserve">1.12. 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 xml:space="preserve">В целях единообразного применения законодательных и иных </w:t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 xml:space="preserve">нормативных правовых актов Российской Федерации при организации 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 xml:space="preserve">работы в государственных и муниципальных органах предлагается использование методических рекомендаций «Обеспечение соблюдения федеральными государственными служащими ограничений и запретов,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 xml:space="preserve">требований о предотвращении или урегулировании конфликта интересов, </w:t>
      </w:r>
      <w:r w:rsidRPr="00A40F97">
        <w:rPr>
          <w:rFonts w:ascii="Times New Roman" w:eastAsia="Times New Roman" w:hAnsi="Times New Roman" w:cs="Times New Roman"/>
          <w:color w:val="000000"/>
          <w:spacing w:val="4"/>
          <w:w w:val="107"/>
          <w:sz w:val="28"/>
          <w:szCs w:val="28"/>
        </w:rPr>
        <w:t xml:space="preserve">исполнения ими обязанностей, установленных Федеральным законом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 xml:space="preserve">от 25 декабря 2008 г. № 273-ФЗ «О противодействии коррупции» и другими </w:t>
      </w:r>
      <w:r w:rsidRPr="00A40F97">
        <w:rPr>
          <w:rFonts w:ascii="Times New Roman" w:eastAsia="Times New Roman" w:hAnsi="Times New Roman" w:cs="Times New Roman"/>
          <w:color w:val="000000"/>
          <w:spacing w:val="14"/>
          <w:w w:val="107"/>
          <w:sz w:val="28"/>
          <w:szCs w:val="28"/>
        </w:rPr>
        <w:t xml:space="preserve">федеральными законами», одобренных президиумом Совета 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 xml:space="preserve">при Президенте Российской Федерации по противодействию коррупции, </w:t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7"/>
          <w:sz w:val="28"/>
          <w:szCs w:val="28"/>
        </w:rPr>
        <w:t>протокол от 25 сентября 2012 г. № 34.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893" w:right="538" w:hanging="259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Выявление и урегулирование конфликта интересов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на государственной (муниципальной) службе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4" w:righ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1"/>
          <w:w w:val="107"/>
          <w:sz w:val="28"/>
          <w:szCs w:val="28"/>
        </w:rPr>
        <w:t xml:space="preserve">2.1.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 xml:space="preserve">Государственный (муниципальный) служащий обязан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lastRenderedPageBreak/>
        <w:t xml:space="preserve">принимать </w:t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 xml:space="preserve">меры по недопущению любой возможности возникновения конфликта </w:t>
      </w:r>
      <w:r w:rsidRPr="00A40F97">
        <w:rPr>
          <w:rFonts w:ascii="Times New Roman" w:eastAsia="Times New Roman" w:hAnsi="Times New Roman" w:cs="Times New Roman"/>
          <w:color w:val="000000"/>
          <w:spacing w:val="-3"/>
          <w:w w:val="107"/>
          <w:sz w:val="28"/>
          <w:szCs w:val="28"/>
        </w:rPr>
        <w:t>интересов.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0" w:righ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7"/>
          <w:w w:val="107"/>
          <w:sz w:val="28"/>
          <w:szCs w:val="28"/>
        </w:rPr>
        <w:t xml:space="preserve">Данная обязанность должна быть реализована, в случае если </w:t>
      </w:r>
      <w:r w:rsidRPr="00A40F97">
        <w:rPr>
          <w:rFonts w:ascii="Times New Roman" w:eastAsia="Times New Roman" w:hAnsi="Times New Roman" w:cs="Times New Roman"/>
          <w:color w:val="000000"/>
          <w:spacing w:val="3"/>
          <w:w w:val="107"/>
          <w:sz w:val="28"/>
          <w:szCs w:val="28"/>
        </w:rPr>
        <w:t xml:space="preserve">у служащего при исполнении им должностных обязанностей возник 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>конфликт интересов или служащему стало известно о возможности его возникновения.</w:t>
      </w:r>
    </w:p>
    <w:p w:rsidR="00A40F97" w:rsidRPr="00A40F97" w:rsidRDefault="00A40F97" w:rsidP="00A40F97">
      <w:pPr>
        <w:shd w:val="clear" w:color="auto" w:fill="FFFFFF"/>
        <w:spacing w:before="5" w:line="360" w:lineRule="auto"/>
        <w:ind w:left="14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 xml:space="preserve">Действующим законодательством не утверждены форма и порядок </w:t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 xml:space="preserve">уведомления служащим непосредственного начальника о возникшем 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 xml:space="preserve">конфликте интересов или о возможности его возникновения. В этой связи </w:t>
      </w:r>
      <w:r w:rsidRPr="00A40F97">
        <w:rPr>
          <w:rFonts w:ascii="Times New Roman" w:eastAsia="Times New Roman" w:hAnsi="Times New Roman" w:cs="Times New Roman"/>
          <w:color w:val="000000"/>
          <w:spacing w:val="2"/>
          <w:w w:val="107"/>
          <w:sz w:val="28"/>
          <w:szCs w:val="28"/>
        </w:rPr>
        <w:t xml:space="preserve">предлагается соответствующую информацию излагать в письменной </w:t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 xml:space="preserve">форме, в которой содержатся: характер личной заинтересованности </w:t>
      </w:r>
      <w:r w:rsidRPr="00A40F97">
        <w:rPr>
          <w:rFonts w:ascii="Times New Roman" w:eastAsia="Times New Roman" w:hAnsi="Times New Roman" w:cs="Times New Roman"/>
          <w:color w:val="000000"/>
          <w:spacing w:val="5"/>
          <w:w w:val="107"/>
          <w:sz w:val="28"/>
          <w:szCs w:val="28"/>
        </w:rPr>
        <w:t xml:space="preserve">служащего; конкретные должностные (служебные) обязанности,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>исполнение   которых   могут   привести   или   привели   к   возникновению</w:t>
      </w:r>
    </w:p>
    <w:p w:rsidR="00A40F97" w:rsidRPr="00A40F97" w:rsidRDefault="00A40F97" w:rsidP="00A40F97">
      <w:pPr>
        <w:shd w:val="clear" w:color="auto" w:fill="FFFFFF"/>
        <w:spacing w:before="5" w:line="360" w:lineRule="auto"/>
        <w:ind w:left="14" w:firstLine="355"/>
        <w:jc w:val="both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left="10" w:right="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3"/>
          <w:w w:val="107"/>
          <w:sz w:val="28"/>
          <w:szCs w:val="28"/>
        </w:rPr>
        <w:lastRenderedPageBreak/>
        <w:t xml:space="preserve">конфликта интересов; конкретные организации, физические лица, исполнение должностных обязанностей в отношении которых могут 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>привести или привели к возникновению конфликта интересов.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right="10" w:firstLine="274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7"/>
          <w:w w:val="107"/>
          <w:sz w:val="28"/>
          <w:szCs w:val="28"/>
        </w:rPr>
        <w:t xml:space="preserve">' </w:t>
      </w:r>
      <w:r w:rsidRPr="00A40F97">
        <w:rPr>
          <w:rFonts w:ascii="Times New Roman" w:eastAsia="Times New Roman" w:hAnsi="Times New Roman" w:cs="Times New Roman"/>
          <w:color w:val="000000"/>
          <w:spacing w:val="7"/>
          <w:w w:val="107"/>
          <w:sz w:val="28"/>
          <w:szCs w:val="28"/>
        </w:rPr>
        <w:t xml:space="preserve">В соответствии с положением о комиссии по соблюдению 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 xml:space="preserve">требований к служебному поведению государственных (муниципальных) </w:t>
      </w:r>
      <w:r w:rsidRPr="00A40F97">
        <w:rPr>
          <w:rFonts w:ascii="Times New Roman" w:eastAsia="Times New Roman" w:hAnsi="Times New Roman" w:cs="Times New Roman"/>
          <w:color w:val="000000"/>
          <w:spacing w:val="4"/>
          <w:w w:val="107"/>
          <w:sz w:val="28"/>
          <w:szCs w:val="28"/>
        </w:rPr>
        <w:t xml:space="preserve">служащих и урегулированию конфликта интересов, утвержденного </w:t>
      </w:r>
      <w:r w:rsidRPr="00A40F97">
        <w:rPr>
          <w:rFonts w:ascii="Times New Roman" w:eastAsia="Times New Roman" w:hAnsi="Times New Roman" w:cs="Times New Roman"/>
          <w:color w:val="000000"/>
          <w:spacing w:val="8"/>
          <w:w w:val="107"/>
          <w:sz w:val="28"/>
          <w:szCs w:val="28"/>
        </w:rPr>
        <w:t xml:space="preserve">правовым актом государственного (муниципального) органа, 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 xml:space="preserve">представление руководителя государственного (муниципального) органа </w:t>
      </w:r>
      <w:r w:rsidRPr="00A40F97">
        <w:rPr>
          <w:rFonts w:ascii="Times New Roman" w:eastAsia="Times New Roman" w:hAnsi="Times New Roman" w:cs="Times New Roman"/>
          <w:color w:val="000000"/>
          <w:spacing w:val="3"/>
          <w:w w:val="107"/>
          <w:sz w:val="28"/>
          <w:szCs w:val="28"/>
        </w:rPr>
        <w:t xml:space="preserve">или любого члена комиссии, касающееся обеспечения соблюдения </w:t>
      </w:r>
      <w:r w:rsidRPr="00A40F97">
        <w:rPr>
          <w:rFonts w:ascii="Times New Roman" w:eastAsia="Times New Roman" w:hAnsi="Times New Roman" w:cs="Times New Roman"/>
          <w:color w:val="000000"/>
          <w:spacing w:val="6"/>
          <w:w w:val="107"/>
          <w:sz w:val="28"/>
          <w:szCs w:val="28"/>
        </w:rPr>
        <w:t xml:space="preserve">служащим требований к служебному поведению и (или) требований </w:t>
      </w:r>
      <w:r w:rsidRPr="00A40F97">
        <w:rPr>
          <w:rFonts w:ascii="Times New Roman" w:eastAsia="Times New Roman" w:hAnsi="Times New Roman" w:cs="Times New Roman"/>
          <w:color w:val="000000"/>
          <w:spacing w:val="14"/>
          <w:w w:val="107"/>
          <w:sz w:val="28"/>
          <w:szCs w:val="28"/>
        </w:rPr>
        <w:t xml:space="preserve">об урегулировании конфликта интересов либо осуществления </w:t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 xml:space="preserve">в государственном (муниципальном) органе мер по предупреждению 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>коррупции, является основанием для проведения заседания комиссии.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right="10" w:firstLine="36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 xml:space="preserve">В случае если непосредственный начальник служащего не является </w:t>
      </w:r>
      <w:r w:rsidRPr="00A40F97">
        <w:rPr>
          <w:rFonts w:ascii="Times New Roman" w:eastAsia="Times New Roman" w:hAnsi="Times New Roman" w:cs="Times New Roman"/>
          <w:color w:val="000000"/>
          <w:spacing w:val="4"/>
          <w:w w:val="107"/>
          <w:sz w:val="28"/>
          <w:szCs w:val="28"/>
        </w:rPr>
        <w:t xml:space="preserve">членом указанной комиссии, уведомление о возникшем конфликте </w:t>
      </w:r>
      <w:r w:rsidRPr="00A40F97">
        <w:rPr>
          <w:rFonts w:ascii="Times New Roman" w:eastAsia="Times New Roman" w:hAnsi="Times New Roman" w:cs="Times New Roman"/>
          <w:color w:val="000000"/>
          <w:spacing w:val="6"/>
          <w:w w:val="107"/>
          <w:sz w:val="28"/>
          <w:szCs w:val="28"/>
        </w:rPr>
        <w:t xml:space="preserve">интересов или о возможности его возникновения направляется </w:t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 xml:space="preserve">(передается) руководителю государственного (муниципального) органа, </w:t>
      </w:r>
      <w:r w:rsidRPr="00A40F97">
        <w:rPr>
          <w:rFonts w:ascii="Times New Roman" w:eastAsia="Times New Roman" w:hAnsi="Times New Roman" w:cs="Times New Roman"/>
          <w:color w:val="000000"/>
          <w:spacing w:val="6"/>
          <w:w w:val="107"/>
          <w:sz w:val="28"/>
          <w:szCs w:val="28"/>
        </w:rPr>
        <w:t xml:space="preserve">либо в подразделение (должностному лицу) по профилактике 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>коррупционных и иных правонарушений.</w:t>
      </w:r>
    </w:p>
    <w:p w:rsidR="00A40F97" w:rsidRPr="00A40F97" w:rsidRDefault="00A40F97" w:rsidP="00A40F97">
      <w:pPr>
        <w:shd w:val="clear" w:color="auto" w:fill="FFFFFF"/>
        <w:spacing w:before="5" w:line="360" w:lineRule="auto"/>
        <w:ind w:left="5"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12"/>
          <w:w w:val="107"/>
          <w:sz w:val="28"/>
          <w:szCs w:val="28"/>
        </w:rPr>
        <w:t xml:space="preserve">2.2. </w:t>
      </w:r>
      <w:r w:rsidRPr="00A40F97">
        <w:rPr>
          <w:rFonts w:ascii="Times New Roman" w:eastAsia="Times New Roman" w:hAnsi="Times New Roman" w:cs="Times New Roman"/>
          <w:color w:val="000000"/>
          <w:spacing w:val="12"/>
          <w:w w:val="107"/>
          <w:sz w:val="28"/>
          <w:szCs w:val="28"/>
        </w:rPr>
        <w:t xml:space="preserve">Представитель нанимателя, если ему стало известно </w:t>
      </w:r>
      <w:r w:rsidRPr="00A40F97">
        <w:rPr>
          <w:rFonts w:ascii="Times New Roman" w:eastAsia="Times New Roman" w:hAnsi="Times New Roman" w:cs="Times New Roman"/>
          <w:color w:val="000000"/>
          <w:spacing w:val="3"/>
          <w:w w:val="107"/>
          <w:sz w:val="28"/>
          <w:szCs w:val="28"/>
        </w:rPr>
        <w:t xml:space="preserve">о возникновении у служащего личной заинтересованности, которая 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 xml:space="preserve">приводит или может привести к конфликту интересов, обязан принять следующие меры по предотвращению или урегулированию конфликта </w:t>
      </w:r>
      <w:r w:rsidRPr="00A40F97">
        <w:rPr>
          <w:rFonts w:ascii="Times New Roman" w:eastAsia="Times New Roman" w:hAnsi="Times New Roman" w:cs="Times New Roman"/>
          <w:color w:val="000000"/>
          <w:spacing w:val="-3"/>
          <w:w w:val="107"/>
          <w:sz w:val="28"/>
          <w:szCs w:val="28"/>
        </w:rPr>
        <w:t>интересов:</w:t>
      </w:r>
    </w:p>
    <w:p w:rsidR="00A40F97" w:rsidRPr="00A40F97" w:rsidRDefault="00A40F97" w:rsidP="00A40F97">
      <w:pPr>
        <w:shd w:val="clear" w:color="auto" w:fill="FFFFFF"/>
        <w:tabs>
          <w:tab w:val="left" w:pos="562"/>
        </w:tabs>
        <w:spacing w:line="360" w:lineRule="auto"/>
        <w:ind w:firstLine="37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13"/>
          <w:w w:val="107"/>
          <w:sz w:val="28"/>
          <w:szCs w:val="28"/>
        </w:rPr>
        <w:t>1)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>изменить должностное  или  служебное  положение  служащего,</w:t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7"/>
          <w:sz w:val="28"/>
          <w:szCs w:val="28"/>
        </w:rPr>
        <w:t>являющегося стороной конфликта интересов, в том числе отстранить его от</w:t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>исполнения должностных (служебных) обязанностей.</w:t>
      </w:r>
    </w:p>
    <w:p w:rsidR="00A40F97" w:rsidRPr="00A40F97" w:rsidRDefault="00A40F97" w:rsidP="00A40F97">
      <w:pPr>
        <w:shd w:val="clear" w:color="auto" w:fill="FFFFFF"/>
        <w:spacing w:before="5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 xml:space="preserve">Так, в зависимости от сферы возникновения конфликта интересов, </w:t>
      </w:r>
      <w:r w:rsidRPr="00A40F97">
        <w:rPr>
          <w:rFonts w:ascii="Times New Roman" w:eastAsia="Times New Roman" w:hAnsi="Times New Roman" w:cs="Times New Roman"/>
          <w:color w:val="000000"/>
          <w:spacing w:val="2"/>
          <w:w w:val="107"/>
          <w:sz w:val="28"/>
          <w:szCs w:val="28"/>
        </w:rPr>
        <w:lastRenderedPageBreak/>
        <w:t xml:space="preserve">данная мера может быть применена в виде временного исключения служащего из состава конкурсной комиссии, комиссии по размещению </w:t>
      </w:r>
      <w:r w:rsidRPr="00A40F97">
        <w:rPr>
          <w:rFonts w:ascii="Times New Roman" w:eastAsia="Times New Roman" w:hAnsi="Times New Roman" w:cs="Times New Roman"/>
          <w:color w:val="000000"/>
          <w:spacing w:val="5"/>
          <w:w w:val="107"/>
          <w:sz w:val="28"/>
          <w:szCs w:val="28"/>
        </w:rPr>
        <w:t xml:space="preserve">заказа, участников проверочных мероприятий и т.д. Необходимо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>учитывать, что основанием для отстранения служащего от исполнения должностных (служебных) обязанностей является соответствующий акт (решение) представителя нанимателя;</w:t>
      </w:r>
    </w:p>
    <w:p w:rsidR="00A40F97" w:rsidRPr="00A40F97" w:rsidRDefault="00A40F97" w:rsidP="00A40F97">
      <w:pPr>
        <w:shd w:val="clear" w:color="auto" w:fill="FFFFFF"/>
        <w:tabs>
          <w:tab w:val="left" w:pos="562"/>
        </w:tabs>
        <w:spacing w:before="58" w:line="360" w:lineRule="auto"/>
        <w:ind w:firstLine="37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10"/>
          <w:w w:val="107"/>
          <w:sz w:val="28"/>
          <w:szCs w:val="28"/>
        </w:rPr>
        <w:t>2)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>принять   отказ   служащего   от   выгоды,   явившейся   причиной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>возникновения конфликта интересов.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0" w:righ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 xml:space="preserve">Данная мера может быть реализована посредством представления </w:t>
      </w:r>
      <w:r w:rsidRPr="00A40F97">
        <w:rPr>
          <w:rFonts w:ascii="Times New Roman" w:eastAsia="Times New Roman" w:hAnsi="Times New Roman" w:cs="Times New Roman"/>
          <w:color w:val="000000"/>
          <w:spacing w:val="3"/>
          <w:w w:val="107"/>
          <w:sz w:val="28"/>
          <w:szCs w:val="28"/>
        </w:rPr>
        <w:t xml:space="preserve">служащим в письменном виде на имя представителя нанимателя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 xml:space="preserve">обязательства воздержаться от совершения определенных действий или </w:t>
      </w:r>
      <w:r w:rsidRPr="00A40F97">
        <w:rPr>
          <w:rFonts w:ascii="Times New Roman" w:eastAsia="Times New Roman" w:hAnsi="Times New Roman" w:cs="Times New Roman"/>
          <w:color w:val="000000"/>
          <w:spacing w:val="2"/>
          <w:w w:val="107"/>
          <w:sz w:val="28"/>
          <w:szCs w:val="28"/>
        </w:rPr>
        <w:t>возврата полученного (например, в качестве подарка) имущества, если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0" w:right="5" w:firstLine="355"/>
        <w:jc w:val="both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left="1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lastRenderedPageBreak/>
        <w:t>выгода уже получена;</w:t>
      </w:r>
    </w:p>
    <w:p w:rsidR="00A40F97" w:rsidRPr="00A40F97" w:rsidRDefault="00A40F97" w:rsidP="00A40F97">
      <w:pPr>
        <w:shd w:val="clear" w:color="auto" w:fill="FFFFFF"/>
        <w:tabs>
          <w:tab w:val="left" w:pos="523"/>
        </w:tabs>
        <w:spacing w:before="62" w:line="360" w:lineRule="auto"/>
        <w:ind w:firstLine="36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10"/>
          <w:w w:val="107"/>
          <w:sz w:val="28"/>
          <w:szCs w:val="28"/>
        </w:rPr>
        <w:t>3)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>инициировать отвод или принять самоотвод служащего. При этом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7"/>
          <w:sz w:val="28"/>
          <w:szCs w:val="28"/>
        </w:rPr>
        <w:t>отвод (самоотвод) служащего не связан с его отстранением от должности, а</w:t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>может касаться недопущения его к рассмотрению конкретного дела либо</w:t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7"/>
          <w:sz w:val="28"/>
          <w:szCs w:val="28"/>
        </w:rPr>
        <w:t>курирования     определенного     направления     деятельности,     принятия</w:t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>определенного    управленческого    решения,    осуществления    контроля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>деятельности определенной организации и т.п.;</w:t>
      </w:r>
    </w:p>
    <w:p w:rsidR="00A40F97" w:rsidRPr="00A40F97" w:rsidRDefault="00A40F97" w:rsidP="00A40F97">
      <w:pPr>
        <w:shd w:val="clear" w:color="auto" w:fill="FFFFFF"/>
        <w:tabs>
          <w:tab w:val="left" w:pos="634"/>
        </w:tabs>
        <w:spacing w:before="62" w:line="360" w:lineRule="auto"/>
        <w:ind w:left="5" w:firstLine="35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6"/>
          <w:w w:val="107"/>
          <w:sz w:val="28"/>
          <w:szCs w:val="28"/>
        </w:rPr>
        <w:t>4)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>отстранить     государственного    (муниципального)    служащего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>от  замещаемой  должности   государственной   (муниципальной)   службы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>(не  допускать  к  исполнению  должностных  (служебных)  обязанностей)</w:t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br/>
        <w:t>на  период урегулирования  конфликта  интересов,  а  также  проведения</w:t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>в отношении него проверочных мероприятий.</w:t>
      </w:r>
    </w:p>
    <w:p w:rsidR="00A40F97" w:rsidRPr="00A40F97" w:rsidRDefault="00A40F97" w:rsidP="00A40F97">
      <w:pPr>
        <w:shd w:val="clear" w:color="auto" w:fill="FFFFFF"/>
        <w:tabs>
          <w:tab w:val="left" w:pos="629"/>
        </w:tabs>
        <w:spacing w:before="67" w:line="360" w:lineRule="auto"/>
        <w:ind w:left="10" w:firstLine="35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6"/>
          <w:w w:val="107"/>
          <w:sz w:val="28"/>
          <w:szCs w:val="28"/>
        </w:rPr>
        <w:t>2.3.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>В зависимости от конкретного случая возникновения конфликта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br/>
        <w:t>интересов    подразделению    (должностному   лицу)    по    профилактике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>коррупционных   и   иных   правонарушений   необходимо   осуществлять</w:t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>контроль исполнения служащим должностных (служебных) обязанностей,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3"/>
          <w:w w:val="107"/>
          <w:sz w:val="28"/>
          <w:szCs w:val="28"/>
        </w:rPr>
        <w:t>связанных с: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left="14" w:righ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 xml:space="preserve">подготовкой в пределах его компетенции проектов нормативных </w:t>
      </w:r>
      <w:r w:rsidRPr="00A40F97">
        <w:rPr>
          <w:rFonts w:ascii="Times New Roman" w:eastAsia="Times New Roman" w:hAnsi="Times New Roman" w:cs="Times New Roman"/>
          <w:color w:val="000000"/>
          <w:spacing w:val="10"/>
          <w:w w:val="107"/>
          <w:sz w:val="28"/>
          <w:szCs w:val="28"/>
        </w:rPr>
        <w:lastRenderedPageBreak/>
        <w:t xml:space="preserve">правовых актов по вопросам регулирования, контроля и надзора </w:t>
      </w:r>
      <w:r w:rsidRPr="00A40F97">
        <w:rPr>
          <w:rFonts w:ascii="Times New Roman" w:eastAsia="Times New Roman" w:hAnsi="Times New Roman" w:cs="Times New Roman"/>
          <w:color w:val="000000"/>
          <w:spacing w:val="-3"/>
          <w:w w:val="107"/>
          <w:sz w:val="28"/>
          <w:szCs w:val="28"/>
        </w:rPr>
        <w:t>в соответствующей сфере;</w:t>
      </w:r>
    </w:p>
    <w:p w:rsidR="00A40F97" w:rsidRPr="00A40F97" w:rsidRDefault="00A40F97" w:rsidP="00A40F97">
      <w:pPr>
        <w:shd w:val="clear" w:color="auto" w:fill="FFFFFF"/>
        <w:spacing w:before="91" w:line="360" w:lineRule="auto"/>
        <w:ind w:left="36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2"/>
          <w:w w:val="107"/>
          <w:sz w:val="28"/>
          <w:szCs w:val="28"/>
        </w:rPr>
        <w:t>соблюдением законодательства в соответствующей сфере;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14" w:right="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 xml:space="preserve">участием в работе комиссии по осуществлению закупок на предмет </w:t>
      </w:r>
      <w:r w:rsidRPr="00A40F97">
        <w:rPr>
          <w:rFonts w:ascii="Times New Roman" w:eastAsia="Times New Roman" w:hAnsi="Times New Roman" w:cs="Times New Roman"/>
          <w:color w:val="000000"/>
          <w:spacing w:val="3"/>
          <w:w w:val="107"/>
          <w:sz w:val="28"/>
          <w:szCs w:val="28"/>
        </w:rPr>
        <w:t xml:space="preserve">попытки оказать влияние на членов комиссии либо осуществить 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>необъективную оценку участников конкурса с целью получения выгоды;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 xml:space="preserve">направлением запросов о предоставлении информации на предмет использования полученной информации, не являющейся общедоступной,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>для предоставления третьим лицам;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14" w:righ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 xml:space="preserve">согласованием распределения бюджетных ассигнований, субсидий, </w:t>
      </w:r>
      <w:r w:rsidRPr="00A40F97">
        <w:rPr>
          <w:rFonts w:ascii="Times New Roman" w:eastAsia="Times New Roman" w:hAnsi="Times New Roman" w:cs="Times New Roman"/>
          <w:color w:val="000000"/>
          <w:spacing w:val="3"/>
          <w:w w:val="107"/>
          <w:sz w:val="28"/>
          <w:szCs w:val="28"/>
        </w:rPr>
        <w:t xml:space="preserve">межбюджетных трансфертов, а также распределения ограниченных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>ресурсов на предмет принятия решений в пользу третьих лиц;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left="10" w:right="10" w:firstLine="36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 xml:space="preserve">взаимодействием с конкретными юридическими или физическими </w:t>
      </w:r>
      <w:r w:rsidRPr="00A40F97">
        <w:rPr>
          <w:rFonts w:ascii="Times New Roman" w:eastAsia="Times New Roman" w:hAnsi="Times New Roman" w:cs="Times New Roman"/>
          <w:color w:val="000000"/>
          <w:spacing w:val="3"/>
          <w:w w:val="107"/>
          <w:sz w:val="28"/>
          <w:szCs w:val="28"/>
        </w:rPr>
        <w:t xml:space="preserve">лицами, если служащие или их близкие родственники получают или </w:t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7"/>
          <w:sz w:val="28"/>
          <w:szCs w:val="28"/>
        </w:rPr>
        <w:t>получали выгоду от соответствующих лиц;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4"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9"/>
          <w:w w:val="107"/>
          <w:sz w:val="28"/>
          <w:szCs w:val="28"/>
        </w:rPr>
        <w:t xml:space="preserve">подготовкой кадровых предложений, имеющих признаки 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>этнического (национального) протекционизма.</w:t>
      </w:r>
    </w:p>
    <w:p w:rsidR="00A40F97" w:rsidRPr="00A40F97" w:rsidRDefault="00A40F97" w:rsidP="00A40F97">
      <w:pPr>
        <w:shd w:val="clear" w:color="auto" w:fill="FFFFFF"/>
        <w:tabs>
          <w:tab w:val="left" w:pos="696"/>
        </w:tabs>
        <w:spacing w:before="58" w:line="360" w:lineRule="auto"/>
        <w:ind w:left="19" w:firstLine="35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6"/>
          <w:w w:val="107"/>
          <w:sz w:val="28"/>
          <w:szCs w:val="28"/>
        </w:rPr>
        <w:t>2.4.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>В   целях   обеспечения   единого   подхода   к   урегулированию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7"/>
          <w:sz w:val="28"/>
          <w:szCs w:val="28"/>
        </w:rPr>
        <w:t>конфликта    интересов    на    государственной    (муниципальной)    службе</w:t>
      </w:r>
    </w:p>
    <w:p w:rsidR="00A40F97" w:rsidRPr="00A40F97" w:rsidRDefault="00A40F97" w:rsidP="00A40F97">
      <w:pPr>
        <w:shd w:val="clear" w:color="auto" w:fill="FFFFFF"/>
        <w:tabs>
          <w:tab w:val="left" w:pos="696"/>
        </w:tabs>
        <w:spacing w:before="58" w:line="360" w:lineRule="auto"/>
        <w:ind w:left="19" w:firstLine="355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left="10" w:right="1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lastRenderedPageBreak/>
        <w:t xml:space="preserve">необходимо использование в практической деятельности Обзора типовых ситуаций конфликта интересов на государственной службе Российской </w:t>
      </w:r>
      <w:r w:rsidRPr="00A40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Федерации и порядка их урегулирования от 19 октября 2012 г.,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подготовленного Минтрудом России.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2.5.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Государственным (муниципальным) органам с учетом специфики </w:t>
      </w:r>
      <w:r w:rsidRPr="00A40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их деятельности на основе Обзора рекомендовано подготовить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соответствующие памятки государственным (муниципальным) служащим,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ознакомить с ними служащих и разместить их на официальных сайтах 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государственных (муниципальных) органов в информационно-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телекоммуникационной сети «Интернет».</w:t>
      </w:r>
    </w:p>
    <w:p w:rsidR="00A40F97" w:rsidRPr="00A40F97" w:rsidRDefault="00A40F97" w:rsidP="00A40F97">
      <w:pPr>
        <w:shd w:val="clear" w:color="auto" w:fill="FFFFFF"/>
        <w:spacing w:before="163" w:line="360" w:lineRule="auto"/>
        <w:ind w:left="34"/>
        <w:jc w:val="center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3.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Обеспечение деятельности комиссий по соблюдению требований к</w:t>
      </w:r>
    </w:p>
    <w:p w:rsidR="00A40F97" w:rsidRPr="00A40F97" w:rsidRDefault="00A40F97" w:rsidP="00A40F97">
      <w:pPr>
        <w:shd w:val="clear" w:color="auto" w:fill="FFFFFF"/>
        <w:spacing w:line="360" w:lineRule="auto"/>
        <w:ind w:left="29"/>
        <w:jc w:val="center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служебному поведению государственных (муниципальных) служащих и</w:t>
      </w:r>
    </w:p>
    <w:p w:rsidR="00A40F97" w:rsidRPr="00A40F97" w:rsidRDefault="00A40F97" w:rsidP="00A40F97">
      <w:pPr>
        <w:shd w:val="clear" w:color="auto" w:fill="FFFFFF"/>
        <w:spacing w:line="360" w:lineRule="auto"/>
        <w:ind w:right="10"/>
        <w:jc w:val="center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урегулированию конфликта интересов</w:t>
      </w:r>
    </w:p>
    <w:p w:rsidR="00A40F97" w:rsidRPr="00A40F97" w:rsidRDefault="00A40F97" w:rsidP="00A40F97">
      <w:pPr>
        <w:shd w:val="clear" w:color="auto" w:fill="FFFFFF"/>
        <w:tabs>
          <w:tab w:val="left" w:pos="758"/>
        </w:tabs>
        <w:spacing w:before="62" w:line="360" w:lineRule="auto"/>
        <w:ind w:left="10" w:firstLine="35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2"/>
          <w:sz w:val="28"/>
          <w:szCs w:val="28"/>
        </w:rPr>
        <w:t>3.1.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Подразделение     (должностное     лицо)     по     профилактике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коррупционных   и   иных   правонарушений   обеспечивает   деятельность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  <w:t>комиссий    по    соблюдению    требований    к    служебному    поведению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  <w:t>государственных (муниципальных) служащих и урегулированию конфликта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интересов.</w:t>
      </w:r>
    </w:p>
    <w:p w:rsidR="00A40F97" w:rsidRPr="00A40F97" w:rsidRDefault="00A40F97" w:rsidP="00A40F97">
      <w:pPr>
        <w:numPr>
          <w:ilvl w:val="0"/>
          <w:numId w:val="3"/>
        </w:numPr>
        <w:shd w:val="clear" w:color="auto" w:fill="FFFFFF"/>
        <w:tabs>
          <w:tab w:val="left" w:pos="653"/>
        </w:tabs>
        <w:spacing w:before="62" w:line="360" w:lineRule="auto"/>
        <w:ind w:left="5" w:firstLine="365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 соответствии с Указом  Президента  Российской Федерации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от  1  июля  2010  г.  №  821  «О  комиссиях  по соблюдению требований</w:t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  служебному   поведению  федеральных   государственных  служащих  и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урегулированию конфликта интересов» комиссии должны быть </w:t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lastRenderedPageBreak/>
        <w:t>созданы</w:t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    каждом    государственном    (муниципальном)    органе,    утверждены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  <w:t>положения об их деятельности.</w:t>
      </w:r>
    </w:p>
    <w:p w:rsidR="00A40F97" w:rsidRPr="00A40F97" w:rsidRDefault="00A40F97" w:rsidP="00A40F97">
      <w:pPr>
        <w:numPr>
          <w:ilvl w:val="0"/>
          <w:numId w:val="3"/>
        </w:numPr>
        <w:shd w:val="clear" w:color="auto" w:fill="FFFFFF"/>
        <w:tabs>
          <w:tab w:val="left" w:pos="653"/>
        </w:tabs>
        <w:spacing w:before="53" w:line="360" w:lineRule="auto"/>
        <w:ind w:left="5" w:firstLine="365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Секретарем комиссии, как правило, назначается должностное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лицо     подразделения     по     профилактике     коррупционных     и     иных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правонарушений.</w:t>
      </w:r>
    </w:p>
    <w:p w:rsidR="00A40F97" w:rsidRPr="00A40F97" w:rsidRDefault="00A40F97" w:rsidP="00A40F97">
      <w:pPr>
        <w:shd w:val="clear" w:color="auto" w:fill="FFFFFF"/>
        <w:tabs>
          <w:tab w:val="left" w:pos="758"/>
        </w:tabs>
        <w:spacing w:before="53" w:line="360" w:lineRule="auto"/>
        <w:ind w:left="14" w:firstLine="35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2"/>
          <w:sz w:val="28"/>
          <w:szCs w:val="28"/>
        </w:rPr>
        <w:t>3.4.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     целях     привлечения     представителей     общественности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       антикоррупционной       работе       руководитель       государственного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  <w:t>(муниципального)   органа   принимает  решение   о   включении   в   состав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  <w:t>комиссии    представителя    общественного   совета,    образованного   при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государственном (муниципальном) органе, представителя общественной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организации ветеранов, созданной в государственном (муниципальном)</w:t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органе, представителя профсоюзной организации.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19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Число членов комиссии, не замещающих должности государственной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(муниципальной) службы, должно составлять не менее одной четверти от общего числа членов комиссии.</w:t>
      </w:r>
    </w:p>
    <w:p w:rsidR="00A40F97" w:rsidRPr="00A40F97" w:rsidRDefault="00A40F97" w:rsidP="00A40F97">
      <w:pPr>
        <w:shd w:val="clear" w:color="auto" w:fill="FFFFFF"/>
        <w:tabs>
          <w:tab w:val="left" w:pos="706"/>
        </w:tabs>
        <w:spacing w:before="82" w:line="360" w:lineRule="auto"/>
        <w:ind w:left="379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2"/>
          <w:sz w:val="28"/>
          <w:szCs w:val="28"/>
        </w:rPr>
        <w:t>3.5.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Государственным   (муниципальным)   органам   рекомендуется</w:t>
      </w:r>
    </w:p>
    <w:p w:rsidR="00A40F97" w:rsidRPr="00A40F97" w:rsidRDefault="00A40F97" w:rsidP="00A40F97">
      <w:pPr>
        <w:shd w:val="clear" w:color="auto" w:fill="FFFFFF"/>
        <w:tabs>
          <w:tab w:val="left" w:pos="706"/>
        </w:tabs>
        <w:spacing w:before="82" w:line="360" w:lineRule="auto"/>
        <w:ind w:left="379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left="10" w:right="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lastRenderedPageBreak/>
        <w:t xml:space="preserve">повышать эффективность реализации принимаемых комиссиями решений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и объективность привлечения государственных (муниципальных) служащих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 ответственности по итогам заседаний комиссий.</w:t>
      </w:r>
    </w:p>
    <w:p w:rsidR="00A40F97" w:rsidRPr="00A40F97" w:rsidRDefault="00A40F97" w:rsidP="00A40F97">
      <w:pPr>
        <w:shd w:val="clear" w:color="auto" w:fill="FFFFFF"/>
        <w:spacing w:before="72" w:line="360" w:lineRule="auto"/>
        <w:ind w:righ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Однако зачастую комиссией принимается решение о применении к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служащему мер дисциплинарной ответственности, а представителем 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нанимателя данное решение не реализуется. Это способствует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дискриминации работы комиссии, что недопустимо в деятельности по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профилактике коррупционных и иных правонарушений.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442" w:right="269" w:hanging="12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4.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Оказание консультативной помощи и организация правового просвещения государственных (муниципальных) служащих</w:t>
      </w:r>
    </w:p>
    <w:p w:rsidR="00A40F97" w:rsidRPr="00A40F97" w:rsidRDefault="00A40F97" w:rsidP="00A40F97">
      <w:pPr>
        <w:numPr>
          <w:ilvl w:val="0"/>
          <w:numId w:val="4"/>
        </w:numPr>
        <w:shd w:val="clear" w:color="auto" w:fill="FFFFFF"/>
        <w:tabs>
          <w:tab w:val="left" w:pos="677"/>
        </w:tabs>
        <w:spacing w:before="62" w:line="360" w:lineRule="auto"/>
        <w:ind w:firstLine="360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    целях    оказания    консультативной    помощи    служащим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необходимо разработать памятки по ключевым вопросам противодействия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коррупции     (ответственность     за     коррупционные     правонарушения,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  <w:t>урегулирование  конфликта  интересов,  выполнение  иной оплачиваемой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  <w:t>работы, информирование о фактах коррупции, уведомление о получении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подарка и т.п.). Провести ознакомление служащих с памятками. Также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рекомендуется       разместить       памятки       на       официальном       сайте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государственного      (муниципального)      органа      в      информационно-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телекоммуникационной    сети    «Интернет»    в    разделе,    посвященном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  <w:t>вопросам противодействия коррупции.</w:t>
      </w:r>
    </w:p>
    <w:p w:rsidR="00A40F97" w:rsidRPr="00A40F97" w:rsidRDefault="00A40F97" w:rsidP="00A40F97">
      <w:pPr>
        <w:numPr>
          <w:ilvl w:val="0"/>
          <w:numId w:val="4"/>
        </w:numPr>
        <w:shd w:val="clear" w:color="auto" w:fill="FFFFFF"/>
        <w:tabs>
          <w:tab w:val="left" w:pos="677"/>
        </w:tabs>
        <w:spacing w:before="58" w:line="360" w:lineRule="auto"/>
        <w:ind w:firstLine="360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Для    граждан,    претендующих    на    замещение   должностей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государственной (муниципальной) службы, рекомендуется организовывать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  <w:t>в рамках проведения конкурсных процедур анкетирование, тестирование.</w:t>
      </w:r>
    </w:p>
    <w:p w:rsidR="00A40F97" w:rsidRPr="00A40F97" w:rsidRDefault="00A40F97" w:rsidP="00A40F97">
      <w:pPr>
        <w:numPr>
          <w:ilvl w:val="0"/>
          <w:numId w:val="4"/>
        </w:numPr>
        <w:shd w:val="clear" w:color="auto" w:fill="FFFFFF"/>
        <w:tabs>
          <w:tab w:val="left" w:pos="677"/>
        </w:tabs>
        <w:spacing w:before="58" w:line="360" w:lineRule="auto"/>
        <w:ind w:firstLine="360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В   государственных  (муниципальных)  органах   целесообразно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организовывать проведение различных видов учебных семинаров (бесед,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лекций, практических занятий) по вопросам противодействия коррупции.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0"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В целях правового просвещения служащих рекомендуется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организовать проведение следующих мероприятий: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14" w:righ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обязательный вводный тренинг (обучение) для граждан, впервые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lastRenderedPageBreak/>
        <w:t>поступивших на государственную (муниципальную) службу;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14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регулярный тренинг (обучение) по вопросам противодействия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коррупции, соблюдения запретов, ограничений, требований к служебному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поведению для всех служащих государственного (муниципального) органа;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14" w:righ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специализированный углубленный тренинг (обучение) для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служащих, в должностные обязанности которых входит профилактика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коррупционных и иных правонарушений;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9" w:righ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специализированный тренинг (обучение) для ознакомления и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анализа   новых  правовых  норм,  включая   подходы   к  их  применению,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9" w:right="5" w:firstLine="355"/>
        <w:jc w:val="both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left="10" w:right="1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lastRenderedPageBreak/>
        <w:t xml:space="preserve">в     случае     существенных     изменений     законодательства     в     сфере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противодействия коррупции;</w:t>
      </w:r>
    </w:p>
    <w:p w:rsidR="00A40F97" w:rsidRPr="00A40F97" w:rsidRDefault="00A40F97" w:rsidP="00A40F97">
      <w:pPr>
        <w:shd w:val="clear" w:color="auto" w:fill="FFFFFF"/>
        <w:spacing w:before="77" w:line="360" w:lineRule="auto"/>
        <w:ind w:right="10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тренинг (беседа) со служащими, увольняющимися с государственной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(муниципальной) службы, на которых распространяются ограничения по 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заключению трудового или гражданско-правового договора в </w:t>
      </w:r>
      <w:r w:rsidRPr="00A40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коммерческих и некоммерческих организациях в соответствии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 Федеральным законом «О противодействии коррупции».</w:t>
      </w:r>
    </w:p>
    <w:p w:rsidR="00A40F97" w:rsidRPr="00A40F97" w:rsidRDefault="00A40F97" w:rsidP="00A40F97">
      <w:pPr>
        <w:numPr>
          <w:ilvl w:val="0"/>
          <w:numId w:val="5"/>
        </w:numPr>
        <w:shd w:val="clear" w:color="auto" w:fill="FFFFFF"/>
        <w:tabs>
          <w:tab w:val="left" w:pos="730"/>
        </w:tabs>
        <w:spacing w:before="67" w:line="360" w:lineRule="auto"/>
        <w:ind w:firstLine="360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Должностные     лица     подразделений     по     профилактике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коррупционных    и    иных    правонарушений    не    реже    одного    раза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 3 года проходят повышение квалификации по программам профилактики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  <w:t>и противодействия коррупции.</w:t>
      </w:r>
    </w:p>
    <w:p w:rsidR="00A40F97" w:rsidRPr="00A40F97" w:rsidRDefault="00A40F97" w:rsidP="00A40F97">
      <w:pPr>
        <w:numPr>
          <w:ilvl w:val="0"/>
          <w:numId w:val="5"/>
        </w:numPr>
        <w:shd w:val="clear" w:color="auto" w:fill="FFFFFF"/>
        <w:tabs>
          <w:tab w:val="left" w:pos="730"/>
        </w:tabs>
        <w:spacing w:before="67" w:line="360" w:lineRule="auto"/>
        <w:ind w:firstLine="360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Дополнительным     инструментом     правового     просвещения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служащих может являться внутренний интернет-портал государственного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(муниципального) органа. С его использованием возможно проведение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консультаций  со служащими   по  вопросам  выполнения   и  реализации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  <w:t>требований антикоррупционного законодательства с помощью различных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процедур:   в   режиме  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en-US"/>
        </w:rPr>
        <w:t>on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en-US"/>
        </w:rPr>
        <w:t>line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  по   выделенному   специальному   адресу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электронной почты; в режиме «вопрос-ответ» посредством размещения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  <w:t>ответов на актуальные и часто задаваемые вопросы; в виде проведения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en-US"/>
        </w:rPr>
        <w:t>on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en-US"/>
        </w:rPr>
        <w:t>line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конференции с участием всех заинтересованных служащих. Также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представляется   целесообразным   размещать   на   внутреннем   интернет-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  <w:t>портале    формы    (заявления),    заполняемые    служащими    в    случаях,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предусмотренных антикоррупционным законодательством, методические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рекомендации, памятки и разъяснения по вопросам антикоррупционной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тематики.</w:t>
      </w:r>
    </w:p>
    <w:p w:rsidR="00A40F97" w:rsidRPr="00A40F97" w:rsidRDefault="00A40F97" w:rsidP="00A40F97">
      <w:pPr>
        <w:shd w:val="clear" w:color="auto" w:fill="FFFFFF"/>
        <w:spacing w:before="86" w:line="360" w:lineRule="auto"/>
        <w:ind w:left="984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5.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Проведение проверочных мероприятий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14" w:righ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5.1.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Подразделениями (должностными лицами) по профилактике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коррупционных и иных правонарушений обеспечивается проведение: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0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проверки достоверности и полноты сведений о доходах, расходах, об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lastRenderedPageBreak/>
        <w:t xml:space="preserve">имуществе и обязательствах имущественного характера, представляемых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гражданами, претендующими на замещение должностей государственной 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(муниципальной) службы, и государственными (муниципальными)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служащими;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4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проверки сведений, представляемых гражданами, претендующими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на замещение должностей государственной (муниципальной) службы в соответствии с нормативными правовыми актами Российской Федерации;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left="19" w:right="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проверки соблюдения государственными (муниципальными)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служащими требований к служебному поведению;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left="19" w:right="5" w:firstLine="360"/>
        <w:jc w:val="both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lastRenderedPageBreak/>
        <w:t xml:space="preserve">проверки соблюдения гражданами, замещавшими должности государственной (муниципальной) службы, ограничений при заключении 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 xml:space="preserve">ими после ухода с государственной (муниципальной) службы трудового </w:t>
      </w:r>
      <w:r w:rsidRPr="00A40F97">
        <w:rPr>
          <w:rFonts w:ascii="Times New Roman" w:eastAsia="Times New Roman" w:hAnsi="Times New Roman" w:cs="Times New Roman"/>
          <w:color w:val="000000"/>
          <w:spacing w:val="7"/>
          <w:w w:val="107"/>
          <w:sz w:val="28"/>
          <w:szCs w:val="28"/>
        </w:rPr>
        <w:t xml:space="preserve">договора и (или) гражданско-правового договора в случаях,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>предусмотренных федеральными законами;</w:t>
      </w:r>
    </w:p>
    <w:p w:rsidR="00A40F97" w:rsidRPr="00A40F97" w:rsidRDefault="00A40F97" w:rsidP="00A40F97">
      <w:pPr>
        <w:shd w:val="clear" w:color="auto" w:fill="FFFFFF"/>
        <w:spacing w:before="91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>служебных проверок.</w:t>
      </w:r>
    </w:p>
    <w:p w:rsidR="00A40F97" w:rsidRPr="00A40F97" w:rsidRDefault="00A40F97" w:rsidP="00A40F97">
      <w:pPr>
        <w:shd w:val="clear" w:color="auto" w:fill="FFFFFF"/>
        <w:spacing w:before="72" w:line="360" w:lineRule="auto"/>
        <w:ind w:left="5" w:right="1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2"/>
          <w:w w:val="107"/>
          <w:sz w:val="28"/>
          <w:szCs w:val="28"/>
        </w:rPr>
        <w:t xml:space="preserve">Представитель нанимателя обязан провести служебную проверку по 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 xml:space="preserve">инициативе гражданского служащего, если такая проверка инициирована </w:t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 xml:space="preserve">гражданским служащим в отношении самого себя. Кроме ч.1 ст. 59 </w:t>
      </w:r>
      <w:r w:rsidRPr="00A40F97">
        <w:rPr>
          <w:rFonts w:ascii="Times New Roman" w:eastAsia="Times New Roman" w:hAnsi="Times New Roman" w:cs="Times New Roman"/>
          <w:color w:val="000000"/>
          <w:spacing w:val="4"/>
          <w:w w:val="107"/>
          <w:sz w:val="28"/>
          <w:szCs w:val="28"/>
        </w:rPr>
        <w:t xml:space="preserve">Федерального закона от 27.07.2004 № 79-ФЗ (ред. от 31.12.2014)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 xml:space="preserve">необходимо учитывать подпункт 14 ч.1 статьи 14 - гражданский служащий 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>имеет право на проведение по его заявлению служебной проверки.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right="1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3"/>
          <w:w w:val="107"/>
          <w:sz w:val="28"/>
          <w:szCs w:val="28"/>
        </w:rPr>
        <w:t xml:space="preserve">Если гражданский служащий инициирует проверку в отношении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 xml:space="preserve">иных гражданских служащих или по факту каких-либо событий (например, </w:t>
      </w:r>
      <w:r w:rsidRPr="00A40F97">
        <w:rPr>
          <w:rFonts w:ascii="Times New Roman" w:eastAsia="Times New Roman" w:hAnsi="Times New Roman" w:cs="Times New Roman"/>
          <w:color w:val="000000"/>
          <w:spacing w:val="6"/>
          <w:w w:val="107"/>
          <w:sz w:val="28"/>
          <w:szCs w:val="28"/>
        </w:rPr>
        <w:t xml:space="preserve">"утечка" персональных данных государственного служащего, 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 xml:space="preserve">распространение недостоверной информации и пр.), то такая проверка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>должна проводиться по решению представителя нанимателя.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5" w:right="1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 xml:space="preserve">Вне зависимости от того, по чьей инициативе начата служебная проверка, порядок ее проведения, (в т.ч. сроки, права и обязанности лиц)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>являются одинаковыми.</w:t>
      </w:r>
    </w:p>
    <w:p w:rsidR="00A40F97" w:rsidRPr="00A40F97" w:rsidRDefault="00A40F97" w:rsidP="00A40F97">
      <w:pPr>
        <w:shd w:val="clear" w:color="auto" w:fill="FFFFFF"/>
        <w:spacing w:before="48" w:line="360" w:lineRule="auto"/>
        <w:ind w:left="10" w:right="1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 xml:space="preserve">В письменном заключении по результатам служебной проверки </w:t>
      </w:r>
      <w:r w:rsidRPr="00A40F97">
        <w:rPr>
          <w:rFonts w:ascii="Times New Roman" w:eastAsia="Times New Roman" w:hAnsi="Times New Roman" w:cs="Times New Roman"/>
          <w:color w:val="000000"/>
          <w:spacing w:val="-3"/>
          <w:w w:val="107"/>
          <w:sz w:val="28"/>
          <w:szCs w:val="28"/>
        </w:rPr>
        <w:t>указываются:</w:t>
      </w:r>
    </w:p>
    <w:p w:rsidR="00A40F97" w:rsidRPr="00A40F97" w:rsidRDefault="00A40F97" w:rsidP="00A40F97">
      <w:pPr>
        <w:shd w:val="clear" w:color="auto" w:fill="FFFFFF"/>
        <w:tabs>
          <w:tab w:val="left" w:pos="518"/>
        </w:tabs>
        <w:spacing w:before="43" w:line="360" w:lineRule="auto"/>
        <w:ind w:left="19" w:firstLine="36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13"/>
          <w:w w:val="107"/>
          <w:sz w:val="28"/>
          <w:szCs w:val="28"/>
        </w:rPr>
        <w:t>1)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7"/>
          <w:sz w:val="28"/>
          <w:szCs w:val="28"/>
        </w:rPr>
        <w:t>факты и обстоятельства, установленные по результатам служебной</w:t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>проверки;</w:t>
      </w:r>
    </w:p>
    <w:p w:rsidR="00A40F97" w:rsidRPr="00A40F97" w:rsidRDefault="00A40F97" w:rsidP="00A40F97">
      <w:pPr>
        <w:shd w:val="clear" w:color="auto" w:fill="FFFFFF"/>
        <w:tabs>
          <w:tab w:val="left" w:pos="624"/>
        </w:tabs>
        <w:spacing w:before="58" w:line="360" w:lineRule="auto"/>
        <w:ind w:left="10" w:firstLine="36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11"/>
          <w:w w:val="107"/>
          <w:sz w:val="28"/>
          <w:szCs w:val="28"/>
        </w:rPr>
        <w:t>2)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>предложение    о    применении    к    гражданскому    служащему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 xml:space="preserve">дисциплинарного взыскания или о неприменении к нему 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lastRenderedPageBreak/>
        <w:t>дисциплинарного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>взыскания (ч.9. ст.59 Федерального закона от 27.07.2004 № 79-ФЗ).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19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2"/>
          <w:w w:val="107"/>
          <w:sz w:val="28"/>
          <w:szCs w:val="28"/>
        </w:rPr>
        <w:t xml:space="preserve">5.2. </w:t>
      </w:r>
      <w:r w:rsidRPr="00A40F97">
        <w:rPr>
          <w:rFonts w:ascii="Times New Roman" w:eastAsia="Times New Roman" w:hAnsi="Times New Roman" w:cs="Times New Roman"/>
          <w:color w:val="000000"/>
          <w:spacing w:val="2"/>
          <w:w w:val="107"/>
          <w:sz w:val="28"/>
          <w:szCs w:val="28"/>
        </w:rPr>
        <w:t xml:space="preserve">Указанные проверки проводятся в соответствии с Указом </w:t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 xml:space="preserve">Президента Российской Федерации от 21 сентября 2009 г. № 1065 «О </w:t>
      </w:r>
      <w:r w:rsidRPr="00A40F97">
        <w:rPr>
          <w:rFonts w:ascii="Times New Roman" w:eastAsia="Times New Roman" w:hAnsi="Times New Roman" w:cs="Times New Roman"/>
          <w:color w:val="000000"/>
          <w:spacing w:val="6"/>
          <w:w w:val="107"/>
          <w:sz w:val="28"/>
          <w:szCs w:val="28"/>
        </w:rPr>
        <w:t xml:space="preserve">проверке достоверности и полноты сведений, представляемых 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 xml:space="preserve">гражданами, претендующими на замещение должностей федеральной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 xml:space="preserve">государственной службы, и федеральными государственными служащими, </w:t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 xml:space="preserve">и соблюдения федеральными государственными служащими требований к служебному поведению», а также правовыми актами государственных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>(муниципальных) органов.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19" w:firstLine="350"/>
        <w:jc w:val="both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left="619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  <w:lastRenderedPageBreak/>
        <w:t xml:space="preserve">6.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Взаимодействие с правоохранительными органами</w:t>
      </w:r>
    </w:p>
    <w:p w:rsidR="00A40F97" w:rsidRPr="00A40F97" w:rsidRDefault="00A40F97" w:rsidP="00A40F97">
      <w:pPr>
        <w:shd w:val="clear" w:color="auto" w:fill="FFFFFF"/>
        <w:tabs>
          <w:tab w:val="left" w:pos="754"/>
        </w:tabs>
        <w:spacing w:before="62" w:line="360" w:lineRule="auto"/>
        <w:ind w:left="5" w:firstLine="36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10"/>
          <w:sz w:val="28"/>
          <w:szCs w:val="28"/>
        </w:rPr>
        <w:t>6.1.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Подразделения     (должностные     лица)     по     профилактике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коррупционных     и     иных     правонарушений     в    своей    деятельности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взаимодействуют с  правоохранительными  органами.   Можно  выделить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следующие направления взаимодействия: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right="1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при проведении проверки достоверности и полноты сведений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о доходах, расходах, об имуществе и обязательствах имущественного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характера, персональных данных и иных сведений, представляемых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гражданами, претендующими на замещение должностей государственной 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(муниципальной) службы, и государственными (муниципальными) служащими, замещающими должность, включенную в перечень,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установленный нормативными правовыми актами государственных (муниципальных) органов, и членов их семей;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при проведении проверки соблюдения служащими ограничений и 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запретов, связанных с государственной (муниципальной) службой,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требований к служебному поведению, и при проведении проверок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по фактам нарушения служащими указанных требований, ограничений и </w:t>
      </w:r>
      <w:r w:rsidRPr="00A40F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запретов;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10" w:right="19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с органами прокуратуры в рамках прокурорского надзора за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исполнением законодательства о противодействии коррупции;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0" w:right="1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при проведении </w:t>
      </w:r>
      <w:proofErr w:type="spellStart"/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оперативно-разыскных</w:t>
      </w:r>
      <w:proofErr w:type="spellEnd"/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мероприятий и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расследовании преступлений коррупционной направленности.</w:t>
      </w:r>
    </w:p>
    <w:p w:rsidR="00A40F97" w:rsidRPr="00A40F97" w:rsidRDefault="00A40F97" w:rsidP="00A40F97">
      <w:pPr>
        <w:shd w:val="clear" w:color="auto" w:fill="FFFFFF"/>
        <w:tabs>
          <w:tab w:val="left" w:pos="610"/>
        </w:tabs>
        <w:spacing w:before="5" w:line="360" w:lineRule="auto"/>
        <w:ind w:left="365" w:right="269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10"/>
          <w:sz w:val="28"/>
          <w:szCs w:val="28"/>
        </w:rPr>
        <w:t>6.2.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Формы взаимодействия могут быть следующие: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  <w:t>проведение межведомственных, координационных совещаний;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  <w:t>организация постоянно действующих рабочих групп;</w:t>
      </w:r>
    </w:p>
    <w:p w:rsidR="00A40F97" w:rsidRPr="00A40F97" w:rsidRDefault="00A40F97" w:rsidP="00A40F97">
      <w:pPr>
        <w:shd w:val="clear" w:color="auto" w:fill="FFFFFF"/>
        <w:spacing w:before="43" w:line="360" w:lineRule="auto"/>
        <w:ind w:left="10"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организация совместных проверок по исполнению законодательства 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противодействии коррупции в конкретном государственном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(муниципальном) органе;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обучение, повышение квалификации, приглашение специалистов из 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числа 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lastRenderedPageBreak/>
        <w:t xml:space="preserve">участников взаимодействия для оказания методической,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консультационной и иной помощи в рассматриваемой сфере;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37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организация совместных семинаров, конференций;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4" w:right="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организация совместных научных, мониторинговых исследований, социологических опросов;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374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межведомственный информационный обмен.</w:t>
      </w:r>
    </w:p>
    <w:p w:rsidR="00A40F97" w:rsidRPr="00A40F97" w:rsidRDefault="00A40F97" w:rsidP="00A40F97">
      <w:pPr>
        <w:shd w:val="clear" w:color="auto" w:fill="FFFFFF"/>
        <w:tabs>
          <w:tab w:val="left" w:pos="686"/>
        </w:tabs>
        <w:spacing w:before="62" w:line="360" w:lineRule="auto"/>
        <w:ind w:left="374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10"/>
          <w:sz w:val="28"/>
          <w:szCs w:val="28"/>
        </w:rPr>
        <w:t>6.3.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Вопросы   взаимодействия   с  правоохранительными  органами</w:t>
      </w:r>
    </w:p>
    <w:p w:rsidR="00A40F97" w:rsidRPr="00A40F97" w:rsidRDefault="00A40F97" w:rsidP="00A40F97">
      <w:pPr>
        <w:shd w:val="clear" w:color="auto" w:fill="FFFFFF"/>
        <w:tabs>
          <w:tab w:val="left" w:pos="686"/>
        </w:tabs>
        <w:spacing w:before="62" w:line="360" w:lineRule="auto"/>
        <w:ind w:left="374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</w:rPr>
        <w:lastRenderedPageBreak/>
        <w:t xml:space="preserve">подробно рассмотрены в Методических рекомендациях «Обеспечение </w:t>
      </w:r>
      <w:r w:rsidRPr="00A40F97">
        <w:rPr>
          <w:rFonts w:ascii="Times New Roman" w:eastAsia="Times New Roman" w:hAnsi="Times New Roman" w:cs="Times New Roman"/>
          <w:color w:val="000000"/>
          <w:w w:val="109"/>
          <w:sz w:val="28"/>
          <w:szCs w:val="28"/>
        </w:rPr>
        <w:t xml:space="preserve">эффективного взаимодействия федеральных органов исполнительной </w:t>
      </w:r>
      <w:r w:rsidRPr="00A40F97">
        <w:rPr>
          <w:rFonts w:ascii="Times New Roman" w:eastAsia="Times New Roman" w:hAnsi="Times New Roman" w:cs="Times New Roman"/>
          <w:color w:val="000000"/>
          <w:spacing w:val="2"/>
          <w:w w:val="109"/>
          <w:sz w:val="28"/>
          <w:szCs w:val="28"/>
        </w:rPr>
        <w:t xml:space="preserve">власти с правоохранительными органами в рамках организации противодействия коррупции в федеральном органе исполнительной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</w:rPr>
        <w:t xml:space="preserve">власти», одобренных президиумом Совета при Президенте Российской </w:t>
      </w:r>
      <w:r w:rsidRPr="00A40F97">
        <w:rPr>
          <w:rFonts w:ascii="Times New Roman" w:eastAsia="Times New Roman" w:hAnsi="Times New Roman" w:cs="Times New Roman"/>
          <w:color w:val="000000"/>
          <w:w w:val="109"/>
          <w:sz w:val="28"/>
          <w:szCs w:val="28"/>
        </w:rPr>
        <w:t xml:space="preserve">Федерации по противодействию коррупции (протокол от 25 сентября 2012 </w:t>
      </w:r>
      <w:r w:rsidRPr="00A40F97">
        <w:rPr>
          <w:rFonts w:ascii="Times New Roman" w:eastAsia="Times New Roman" w:hAnsi="Times New Roman" w:cs="Times New Roman"/>
          <w:color w:val="000000"/>
          <w:spacing w:val="-4"/>
          <w:w w:val="109"/>
          <w:sz w:val="28"/>
          <w:szCs w:val="28"/>
        </w:rPr>
        <w:t>г. № 34).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left="1267" w:right="576" w:hanging="59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b/>
          <w:bCs/>
          <w:color w:val="000000"/>
          <w:spacing w:val="-5"/>
          <w:w w:val="109"/>
          <w:sz w:val="28"/>
          <w:szCs w:val="28"/>
        </w:rPr>
        <w:t xml:space="preserve">7.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-5"/>
          <w:w w:val="109"/>
          <w:sz w:val="28"/>
          <w:szCs w:val="28"/>
        </w:rPr>
        <w:t xml:space="preserve">Рассмотрение обращений граждан и организаций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-3"/>
          <w:w w:val="109"/>
          <w:sz w:val="28"/>
          <w:szCs w:val="28"/>
        </w:rPr>
        <w:t>по антикоррупционной тематике</w:t>
      </w:r>
    </w:p>
    <w:p w:rsidR="00A40F97" w:rsidRPr="00A40F97" w:rsidRDefault="00A40F97" w:rsidP="00A40F97">
      <w:pPr>
        <w:shd w:val="clear" w:color="auto" w:fill="FFFFFF"/>
        <w:spacing w:before="82" w:line="360" w:lineRule="auto"/>
        <w:ind w:left="1584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i/>
          <w:iCs/>
          <w:color w:val="000000"/>
          <w:spacing w:val="-2"/>
          <w:w w:val="109"/>
          <w:sz w:val="28"/>
          <w:szCs w:val="28"/>
          <w:u w:val="single"/>
        </w:rPr>
        <w:t xml:space="preserve">7.1. </w:t>
      </w:r>
      <w:r w:rsidRPr="00A40F97">
        <w:rPr>
          <w:rFonts w:ascii="Times New Roman" w:eastAsia="Times New Roman" w:hAnsi="Times New Roman" w:cs="Times New Roman"/>
          <w:i/>
          <w:iCs/>
          <w:color w:val="000000"/>
          <w:spacing w:val="-2"/>
          <w:w w:val="109"/>
          <w:sz w:val="28"/>
          <w:szCs w:val="28"/>
          <w:u w:val="single"/>
        </w:rPr>
        <w:t>Поступление обращений</w:t>
      </w:r>
    </w:p>
    <w:p w:rsidR="00A40F97" w:rsidRPr="00A40F97" w:rsidRDefault="00A40F97" w:rsidP="00A40F97">
      <w:pPr>
        <w:shd w:val="clear" w:color="auto" w:fill="FFFFFF"/>
        <w:tabs>
          <w:tab w:val="left" w:pos="715"/>
        </w:tabs>
        <w:spacing w:before="91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5"/>
          <w:w w:val="109"/>
          <w:sz w:val="28"/>
          <w:szCs w:val="28"/>
        </w:rPr>
        <w:t>7.1.1.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</w:rPr>
        <w:t>Поступление обращений происходит следующими способами: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right="14" w:firstLine="36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6"/>
          <w:w w:val="109"/>
          <w:sz w:val="28"/>
          <w:szCs w:val="28"/>
        </w:rPr>
        <w:t xml:space="preserve">в письменном виде (через обычные каналы связи или через </w:t>
      </w:r>
      <w:r w:rsidRPr="00A40F97">
        <w:rPr>
          <w:rFonts w:ascii="Times New Roman" w:eastAsia="Times New Roman" w:hAnsi="Times New Roman" w:cs="Times New Roman"/>
          <w:color w:val="000000"/>
          <w:spacing w:val="3"/>
          <w:w w:val="109"/>
          <w:sz w:val="28"/>
          <w:szCs w:val="28"/>
        </w:rPr>
        <w:t>специальный почтовый ящик);</w:t>
      </w:r>
    </w:p>
    <w:p w:rsidR="00A40F97" w:rsidRPr="00A40F97" w:rsidRDefault="00A40F97" w:rsidP="00A40F97">
      <w:pPr>
        <w:shd w:val="clear" w:color="auto" w:fill="FFFFFF"/>
        <w:spacing w:before="86" w:line="360" w:lineRule="auto"/>
        <w:ind w:left="36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3"/>
          <w:w w:val="109"/>
          <w:sz w:val="28"/>
          <w:szCs w:val="28"/>
        </w:rPr>
        <w:t>по телефону «горячей линии» («телефону доверия»);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5" w:right="1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3"/>
          <w:w w:val="109"/>
          <w:sz w:val="28"/>
          <w:szCs w:val="28"/>
        </w:rPr>
        <w:t>на личном приеме граждан и представителей организаций руководителем или уполномоченными должностными лицами;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right="10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2"/>
          <w:w w:val="109"/>
          <w:sz w:val="28"/>
          <w:szCs w:val="28"/>
        </w:rPr>
        <w:t xml:space="preserve">с использованием информационно-коммуникационных сетей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</w:rPr>
        <w:t>посредством заполнения специальной формы на официальном интернет-</w:t>
      </w:r>
      <w:r w:rsidRPr="00A40F97">
        <w:rPr>
          <w:rFonts w:ascii="Times New Roman" w:eastAsia="Times New Roman" w:hAnsi="Times New Roman" w:cs="Times New Roman"/>
          <w:color w:val="000000"/>
          <w:spacing w:val="5"/>
          <w:w w:val="109"/>
          <w:sz w:val="28"/>
          <w:szCs w:val="28"/>
        </w:rPr>
        <w:t>сайте или направления обращения в виде электронного письма.</w:t>
      </w:r>
    </w:p>
    <w:p w:rsidR="00A40F97" w:rsidRPr="00A40F97" w:rsidRDefault="00A40F97" w:rsidP="00A40F97">
      <w:pPr>
        <w:shd w:val="clear" w:color="auto" w:fill="FFFFFF"/>
        <w:tabs>
          <w:tab w:val="left" w:pos="754"/>
        </w:tabs>
        <w:spacing w:before="62" w:line="360" w:lineRule="auto"/>
        <w:ind w:left="5" w:firstLine="35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4"/>
          <w:w w:val="109"/>
          <w:sz w:val="28"/>
          <w:szCs w:val="28"/>
        </w:rPr>
        <w:t>7.1.2.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2"/>
          <w:w w:val="109"/>
          <w:sz w:val="28"/>
          <w:szCs w:val="28"/>
        </w:rPr>
        <w:t>В государственном (муниципальном) органе рекомендуется</w:t>
      </w:r>
      <w:r w:rsidRPr="00A40F97">
        <w:rPr>
          <w:rFonts w:ascii="Times New Roman" w:eastAsia="Times New Roman" w:hAnsi="Times New Roman" w:cs="Times New Roman"/>
          <w:color w:val="000000"/>
          <w:spacing w:val="2"/>
          <w:w w:val="109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</w:rPr>
        <w:t>осуществлять мониторинг публикаций в средствах массовой информации,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</w:rPr>
        <w:br/>
        <w:t>открытых писем граждан и организаций о фактах коррупции.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320" w:hanging="1066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i/>
          <w:iCs/>
          <w:color w:val="000000"/>
          <w:spacing w:val="-2"/>
          <w:w w:val="109"/>
          <w:sz w:val="28"/>
          <w:szCs w:val="28"/>
          <w:u w:val="single"/>
        </w:rPr>
        <w:t xml:space="preserve">7.2. </w:t>
      </w:r>
      <w:r w:rsidRPr="00A40F97">
        <w:rPr>
          <w:rFonts w:ascii="Times New Roman" w:eastAsia="Times New Roman" w:hAnsi="Times New Roman" w:cs="Times New Roman"/>
          <w:i/>
          <w:iCs/>
          <w:color w:val="000000"/>
          <w:spacing w:val="-2"/>
          <w:w w:val="109"/>
          <w:sz w:val="28"/>
          <w:szCs w:val="28"/>
          <w:u w:val="single"/>
        </w:rPr>
        <w:t xml:space="preserve">Информирование граждан о способах направления обращений и </w:t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9"/>
          <w:sz w:val="28"/>
          <w:szCs w:val="28"/>
          <w:u w:val="single"/>
        </w:rPr>
        <w:t xml:space="preserve">о </w:t>
      </w:r>
      <w:proofErr w:type="spellStart"/>
      <w:r w:rsidRPr="00A40F97">
        <w:rPr>
          <w:rFonts w:ascii="Times New Roman" w:eastAsia="Times New Roman" w:hAnsi="Times New Roman" w:cs="Times New Roman"/>
          <w:i/>
          <w:iCs/>
          <w:color w:val="000000"/>
          <w:spacing w:val="-2"/>
          <w:w w:val="109"/>
          <w:sz w:val="28"/>
          <w:szCs w:val="28"/>
          <w:u w:val="single"/>
        </w:rPr>
        <w:t>проиедурах</w:t>
      </w:r>
      <w:proofErr w:type="spellEnd"/>
      <w:r w:rsidRPr="00A40F97">
        <w:rPr>
          <w:rFonts w:ascii="Times New Roman" w:eastAsia="Times New Roman" w:hAnsi="Times New Roman" w:cs="Times New Roman"/>
          <w:i/>
          <w:iCs/>
          <w:color w:val="000000"/>
          <w:spacing w:val="-2"/>
          <w:w w:val="109"/>
          <w:sz w:val="28"/>
          <w:szCs w:val="28"/>
          <w:u w:val="single"/>
        </w:rPr>
        <w:t xml:space="preserve"> их рассмотрения</w:t>
      </w:r>
    </w:p>
    <w:p w:rsidR="00A40F97" w:rsidRPr="00A40F97" w:rsidRDefault="00A40F97" w:rsidP="00A40F97">
      <w:pPr>
        <w:shd w:val="clear" w:color="auto" w:fill="FFFFFF"/>
        <w:tabs>
          <w:tab w:val="left" w:pos="816"/>
        </w:tabs>
        <w:spacing w:before="53" w:line="360" w:lineRule="auto"/>
        <w:ind w:left="14" w:firstLine="35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5"/>
          <w:w w:val="109"/>
          <w:sz w:val="28"/>
          <w:szCs w:val="28"/>
        </w:rPr>
        <w:t>7.2.1.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</w:rPr>
        <w:t xml:space="preserve">Информация   о   способах   направления   обращений    и  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</w:rPr>
        <w:lastRenderedPageBreak/>
        <w:t>о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9"/>
          <w:sz w:val="28"/>
          <w:szCs w:val="28"/>
        </w:rPr>
        <w:t>процедурах их рассмотрения размещается: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5" w:right="14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11"/>
          <w:w w:val="109"/>
          <w:sz w:val="28"/>
          <w:szCs w:val="28"/>
        </w:rPr>
        <w:t xml:space="preserve">на информационных стендах об антикоррупционной </w:t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9"/>
          <w:sz w:val="28"/>
          <w:szCs w:val="28"/>
        </w:rPr>
        <w:t>деятельности, установленных в местах, доступных для ознакомления;</w:t>
      </w:r>
    </w:p>
    <w:p w:rsidR="00A40F97" w:rsidRPr="00A40F97" w:rsidRDefault="00A40F97" w:rsidP="00A40F97">
      <w:pPr>
        <w:shd w:val="clear" w:color="auto" w:fill="FFFFFF"/>
        <w:spacing w:before="48" w:line="360" w:lineRule="auto"/>
        <w:ind w:left="14" w:right="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w w:val="109"/>
          <w:sz w:val="28"/>
          <w:szCs w:val="28"/>
        </w:rPr>
        <w:t xml:space="preserve">на официальном интернет-сайте в разделе о противодействии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</w:rPr>
        <w:t>коррупции;</w:t>
      </w:r>
    </w:p>
    <w:p w:rsidR="00A40F97" w:rsidRPr="00A40F97" w:rsidRDefault="00A40F97" w:rsidP="00A40F97">
      <w:pPr>
        <w:shd w:val="clear" w:color="auto" w:fill="FFFFFF"/>
        <w:spacing w:before="77" w:line="360" w:lineRule="auto"/>
        <w:ind w:left="374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2"/>
          <w:w w:val="109"/>
          <w:sz w:val="28"/>
          <w:szCs w:val="28"/>
        </w:rPr>
        <w:t>в официальных печатных изданиях.</w:t>
      </w:r>
    </w:p>
    <w:p w:rsidR="00A40F97" w:rsidRPr="00A40F97" w:rsidRDefault="00A40F97" w:rsidP="00A40F97">
      <w:pPr>
        <w:shd w:val="clear" w:color="auto" w:fill="FFFFFF"/>
        <w:tabs>
          <w:tab w:val="left" w:pos="720"/>
        </w:tabs>
        <w:spacing w:before="62" w:line="360" w:lineRule="auto"/>
        <w:ind w:left="10" w:firstLine="36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5"/>
          <w:w w:val="109"/>
          <w:sz w:val="28"/>
          <w:szCs w:val="28"/>
        </w:rPr>
        <w:t>7.2.2.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</w:rPr>
        <w:t>Рекомендуется     размещать     следующую    информацию    о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9"/>
          <w:sz w:val="28"/>
          <w:szCs w:val="28"/>
        </w:rPr>
        <w:t>способах направления обращений:</w:t>
      </w:r>
    </w:p>
    <w:p w:rsidR="00A40F97" w:rsidRPr="00A40F97" w:rsidRDefault="00A40F97" w:rsidP="00A40F97">
      <w:pPr>
        <w:shd w:val="clear" w:color="auto" w:fill="FFFFFF"/>
        <w:tabs>
          <w:tab w:val="left" w:pos="528"/>
        </w:tabs>
        <w:spacing w:before="82" w:line="360" w:lineRule="auto"/>
        <w:ind w:left="379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14"/>
          <w:w w:val="109"/>
          <w:sz w:val="28"/>
          <w:szCs w:val="28"/>
        </w:rPr>
        <w:t>1)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9"/>
          <w:sz w:val="28"/>
          <w:szCs w:val="28"/>
        </w:rPr>
        <w:t>почтовый адрес с индексом;</w:t>
      </w:r>
    </w:p>
    <w:p w:rsidR="00A40F97" w:rsidRPr="00A40F97" w:rsidRDefault="00A40F97" w:rsidP="00A40F97">
      <w:pPr>
        <w:shd w:val="clear" w:color="auto" w:fill="FFFFFF"/>
        <w:tabs>
          <w:tab w:val="left" w:pos="638"/>
        </w:tabs>
        <w:spacing w:before="62" w:line="360" w:lineRule="auto"/>
        <w:ind w:left="14" w:firstLine="36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9"/>
          <w:w w:val="109"/>
          <w:sz w:val="28"/>
          <w:szCs w:val="28"/>
        </w:rPr>
        <w:t>2)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w w:val="109"/>
          <w:sz w:val="28"/>
          <w:szCs w:val="28"/>
        </w:rPr>
        <w:t>информацию    о    возможности    подачи    обращений    через</w:t>
      </w:r>
      <w:r w:rsidRPr="00A40F97">
        <w:rPr>
          <w:rFonts w:ascii="Times New Roman" w:eastAsia="Times New Roman" w:hAnsi="Times New Roman" w:cs="Times New Roman"/>
          <w:color w:val="000000"/>
          <w:w w:val="109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4"/>
          <w:w w:val="109"/>
          <w:sz w:val="28"/>
          <w:szCs w:val="28"/>
        </w:rPr>
        <w:t>специальный ящик с указанием режима выемки обращений и адреса</w:t>
      </w:r>
    </w:p>
    <w:p w:rsidR="00A40F97" w:rsidRPr="00A40F97" w:rsidRDefault="00A40F97" w:rsidP="00A40F97">
      <w:pPr>
        <w:shd w:val="clear" w:color="auto" w:fill="FFFFFF"/>
        <w:tabs>
          <w:tab w:val="left" w:pos="638"/>
        </w:tabs>
        <w:spacing w:before="62" w:line="360" w:lineRule="auto"/>
        <w:ind w:left="14" w:firstLine="360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left="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5"/>
          <w:w w:val="109"/>
          <w:sz w:val="28"/>
          <w:szCs w:val="28"/>
        </w:rPr>
        <w:lastRenderedPageBreak/>
        <w:t>здания, в котором он размещается.</w:t>
      </w:r>
    </w:p>
    <w:p w:rsidR="00A40F97" w:rsidRPr="00A40F97" w:rsidRDefault="00A40F97" w:rsidP="00A40F97">
      <w:pPr>
        <w:shd w:val="clear" w:color="auto" w:fill="FFFFFF"/>
        <w:spacing w:before="77" w:line="360" w:lineRule="auto"/>
        <w:ind w:right="19" w:firstLine="36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2"/>
          <w:w w:val="109"/>
          <w:sz w:val="28"/>
          <w:szCs w:val="28"/>
        </w:rPr>
        <w:t xml:space="preserve">Предлагается обращать внимание заявителя на необходимость </w:t>
      </w:r>
      <w:r w:rsidRPr="00A40F97">
        <w:rPr>
          <w:rFonts w:ascii="Times New Roman" w:eastAsia="Times New Roman" w:hAnsi="Times New Roman" w:cs="Times New Roman"/>
          <w:color w:val="000000"/>
          <w:spacing w:val="5"/>
          <w:w w:val="109"/>
          <w:sz w:val="28"/>
          <w:szCs w:val="28"/>
        </w:rPr>
        <w:t xml:space="preserve">опускать б специальный ящик только те обращения, в которых </w:t>
      </w:r>
      <w:r w:rsidRPr="00A40F97">
        <w:rPr>
          <w:rFonts w:ascii="Times New Roman" w:eastAsia="Times New Roman" w:hAnsi="Times New Roman" w:cs="Times New Roman"/>
          <w:color w:val="000000"/>
          <w:spacing w:val="4"/>
          <w:w w:val="109"/>
          <w:sz w:val="28"/>
          <w:szCs w:val="28"/>
        </w:rPr>
        <w:t xml:space="preserve">указываются фактические сведения о коррупции. К обращениям по </w:t>
      </w:r>
      <w:r w:rsidRPr="00A40F97">
        <w:rPr>
          <w:rFonts w:ascii="Times New Roman" w:eastAsia="Times New Roman" w:hAnsi="Times New Roman" w:cs="Times New Roman"/>
          <w:color w:val="000000"/>
          <w:spacing w:val="6"/>
          <w:w w:val="109"/>
          <w:sz w:val="28"/>
          <w:szCs w:val="28"/>
        </w:rPr>
        <w:t xml:space="preserve">фактам коррупции не относится информация о нарушениях </w:t>
      </w:r>
      <w:r w:rsidRPr="00A40F97">
        <w:rPr>
          <w:rFonts w:ascii="Times New Roman" w:eastAsia="Times New Roman" w:hAnsi="Times New Roman" w:cs="Times New Roman"/>
          <w:color w:val="000000"/>
          <w:spacing w:val="7"/>
          <w:w w:val="109"/>
          <w:sz w:val="28"/>
          <w:szCs w:val="28"/>
        </w:rPr>
        <w:t xml:space="preserve">государственными (муниципальными) служащими служебной </w:t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9"/>
          <w:sz w:val="28"/>
          <w:szCs w:val="28"/>
        </w:rPr>
        <w:t>дисциплины;</w:t>
      </w:r>
    </w:p>
    <w:p w:rsidR="00A40F97" w:rsidRPr="00A40F97" w:rsidRDefault="00A40F97" w:rsidP="00A40F97">
      <w:pPr>
        <w:shd w:val="clear" w:color="auto" w:fill="FFFFFF"/>
        <w:tabs>
          <w:tab w:val="left" w:pos="562"/>
        </w:tabs>
        <w:spacing w:before="67" w:line="360" w:lineRule="auto"/>
        <w:ind w:left="5" w:firstLine="36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11"/>
          <w:w w:val="109"/>
          <w:sz w:val="28"/>
          <w:szCs w:val="28"/>
        </w:rPr>
        <w:t>3)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w w:val="109"/>
          <w:sz w:val="28"/>
          <w:szCs w:val="28"/>
        </w:rPr>
        <w:t>адрес официального  интернет-сайта,  а  также  информацию  о</w:t>
      </w:r>
      <w:r w:rsidRPr="00A40F97">
        <w:rPr>
          <w:rFonts w:ascii="Times New Roman" w:eastAsia="Times New Roman" w:hAnsi="Times New Roman" w:cs="Times New Roman"/>
          <w:color w:val="000000"/>
          <w:w w:val="109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</w:rPr>
        <w:t>наличии    раздела,    содержащего    электронную    форму    или    адрес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w w:val="109"/>
          <w:sz w:val="28"/>
          <w:szCs w:val="28"/>
        </w:rPr>
        <w:t>электронной почты, с помощью которых можно направить обращение;</w:t>
      </w:r>
    </w:p>
    <w:p w:rsidR="00A40F97" w:rsidRPr="00A40F97" w:rsidRDefault="00A40F97" w:rsidP="00A40F97">
      <w:pPr>
        <w:numPr>
          <w:ilvl w:val="0"/>
          <w:numId w:val="6"/>
        </w:numPr>
        <w:shd w:val="clear" w:color="auto" w:fill="FFFFFF"/>
        <w:tabs>
          <w:tab w:val="left" w:pos="523"/>
        </w:tabs>
        <w:spacing w:before="67" w:line="360" w:lineRule="auto"/>
        <w:ind w:firstLine="360"/>
        <w:rPr>
          <w:rFonts w:ascii="Times New Roman" w:hAnsi="Times New Roman" w:cs="Times New Roman"/>
          <w:color w:val="000000"/>
          <w:spacing w:val="-7"/>
          <w:w w:val="109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</w:rPr>
        <w:t>номер телефона «горячей линии» («телефона доверия»), а также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9"/>
          <w:sz w:val="28"/>
          <w:szCs w:val="28"/>
        </w:rPr>
        <w:t>телефона-факса,    по    которым    возможно    передать    информацию</w:t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9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w w:val="109"/>
          <w:sz w:val="28"/>
          <w:szCs w:val="28"/>
        </w:rPr>
        <w:t>устно  или  отправить обращение в виде факсимильного сообщения;</w:t>
      </w:r>
    </w:p>
    <w:p w:rsidR="00A40F97" w:rsidRPr="00A40F97" w:rsidRDefault="00A40F97" w:rsidP="00A40F97">
      <w:pPr>
        <w:numPr>
          <w:ilvl w:val="0"/>
          <w:numId w:val="6"/>
        </w:numPr>
        <w:shd w:val="clear" w:color="auto" w:fill="FFFFFF"/>
        <w:tabs>
          <w:tab w:val="left" w:pos="523"/>
        </w:tabs>
        <w:spacing w:before="67" w:line="360" w:lineRule="auto"/>
        <w:ind w:firstLine="360"/>
        <w:rPr>
          <w:rFonts w:ascii="Times New Roman" w:hAnsi="Times New Roman" w:cs="Times New Roman"/>
          <w:color w:val="000000"/>
          <w:spacing w:val="-8"/>
          <w:w w:val="109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3"/>
          <w:w w:val="109"/>
          <w:sz w:val="28"/>
          <w:szCs w:val="28"/>
        </w:rPr>
        <w:t>адрес здания, в помещении которого проходит личный прием</w:t>
      </w:r>
      <w:r w:rsidRPr="00A40F97">
        <w:rPr>
          <w:rFonts w:ascii="Times New Roman" w:eastAsia="Times New Roman" w:hAnsi="Times New Roman" w:cs="Times New Roman"/>
          <w:color w:val="000000"/>
          <w:spacing w:val="3"/>
          <w:w w:val="109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w w:val="109"/>
          <w:sz w:val="28"/>
          <w:szCs w:val="28"/>
        </w:rPr>
        <w:t>граждан, график приема граждан, а также порядок записи на прием.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5" w:right="19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3"/>
          <w:w w:val="109"/>
          <w:sz w:val="28"/>
          <w:szCs w:val="28"/>
        </w:rPr>
        <w:t xml:space="preserve">7.2.3. </w:t>
      </w:r>
      <w:r w:rsidRPr="00A40F97">
        <w:rPr>
          <w:rFonts w:ascii="Times New Roman" w:eastAsia="Times New Roman" w:hAnsi="Times New Roman" w:cs="Times New Roman"/>
          <w:color w:val="000000"/>
          <w:spacing w:val="3"/>
          <w:w w:val="109"/>
          <w:sz w:val="28"/>
          <w:szCs w:val="28"/>
        </w:rPr>
        <w:t xml:space="preserve">Рекомендуется размещать на информационных стендах, официальном интернет-сайте, в официальных печатных изданиях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</w:rPr>
        <w:t>следующую информацию о процедурах рассмотрения обращений: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5"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6"/>
          <w:w w:val="109"/>
          <w:sz w:val="28"/>
          <w:szCs w:val="28"/>
        </w:rPr>
        <w:t xml:space="preserve">извлечения из законодательства Российской Федерации, </w:t>
      </w:r>
      <w:r w:rsidRPr="00A40F97">
        <w:rPr>
          <w:rFonts w:ascii="Times New Roman" w:eastAsia="Times New Roman" w:hAnsi="Times New Roman" w:cs="Times New Roman"/>
          <w:color w:val="000000"/>
          <w:spacing w:val="2"/>
          <w:w w:val="109"/>
          <w:sz w:val="28"/>
          <w:szCs w:val="28"/>
        </w:rPr>
        <w:t xml:space="preserve">содержащие нормы, регулирующие деятельность по рассмотрению </w:t>
      </w:r>
      <w:r w:rsidRPr="00A40F97">
        <w:rPr>
          <w:rFonts w:ascii="Times New Roman" w:eastAsia="Times New Roman" w:hAnsi="Times New Roman" w:cs="Times New Roman"/>
          <w:color w:val="000000"/>
          <w:spacing w:val="6"/>
          <w:w w:val="109"/>
          <w:sz w:val="28"/>
          <w:szCs w:val="28"/>
        </w:rPr>
        <w:t xml:space="preserve">обращений граждан, и нормы по противодействию коррупции в </w:t>
      </w:r>
      <w:r w:rsidRPr="00A40F97">
        <w:rPr>
          <w:rFonts w:ascii="Times New Roman" w:eastAsia="Times New Roman" w:hAnsi="Times New Roman" w:cs="Times New Roman"/>
          <w:color w:val="000000"/>
          <w:spacing w:val="-3"/>
          <w:w w:val="109"/>
          <w:sz w:val="28"/>
          <w:szCs w:val="28"/>
        </w:rPr>
        <w:t>Российской Федерации;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0" w:right="5" w:firstLine="36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</w:rPr>
        <w:t xml:space="preserve">блок-схемы по рассмотрению обращений граждан и организаций, в </w:t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9"/>
          <w:sz w:val="28"/>
          <w:szCs w:val="28"/>
        </w:rPr>
        <w:t>том числе по фактам коррупции;</w:t>
      </w:r>
    </w:p>
    <w:p w:rsidR="00A40F97" w:rsidRPr="00A40F97" w:rsidRDefault="00A40F97" w:rsidP="00A40F97">
      <w:pPr>
        <w:shd w:val="clear" w:color="auto" w:fill="FFFFFF"/>
        <w:spacing w:before="10" w:line="360" w:lineRule="auto"/>
        <w:ind w:left="374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2"/>
          <w:w w:val="109"/>
          <w:sz w:val="28"/>
          <w:szCs w:val="28"/>
        </w:rPr>
        <w:t>образец оформления обращения;</w:t>
      </w:r>
    </w:p>
    <w:p w:rsidR="00A40F97" w:rsidRPr="00A40F97" w:rsidRDefault="00A40F97" w:rsidP="00A40F97">
      <w:pPr>
        <w:shd w:val="clear" w:color="auto" w:fill="FFFFFF"/>
        <w:spacing w:line="360" w:lineRule="auto"/>
        <w:ind w:left="374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2"/>
          <w:w w:val="109"/>
          <w:sz w:val="28"/>
          <w:szCs w:val="28"/>
        </w:rPr>
        <w:t>основания отказа в рассмотрении обращений;</w:t>
      </w:r>
    </w:p>
    <w:p w:rsidR="00A40F97" w:rsidRPr="00A40F97" w:rsidRDefault="00A40F97" w:rsidP="00A40F97">
      <w:pPr>
        <w:shd w:val="clear" w:color="auto" w:fill="FFFFFF"/>
        <w:spacing w:line="360" w:lineRule="auto"/>
        <w:ind w:left="379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3"/>
          <w:w w:val="109"/>
          <w:sz w:val="28"/>
          <w:szCs w:val="28"/>
        </w:rPr>
        <w:lastRenderedPageBreak/>
        <w:t>порядок получения консультаций по рассмотрению обращений.</w:t>
      </w:r>
    </w:p>
    <w:p w:rsidR="00A40F97" w:rsidRPr="00A40F97" w:rsidRDefault="00A40F97" w:rsidP="00A40F97">
      <w:pPr>
        <w:shd w:val="clear" w:color="auto" w:fill="FFFFFF"/>
        <w:spacing w:before="5" w:line="360" w:lineRule="auto"/>
        <w:ind w:left="389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i/>
          <w:iCs/>
          <w:color w:val="000000"/>
          <w:spacing w:val="-2"/>
          <w:w w:val="109"/>
          <w:sz w:val="28"/>
          <w:szCs w:val="28"/>
          <w:u w:val="single"/>
        </w:rPr>
        <w:t xml:space="preserve">7.3. </w:t>
      </w:r>
      <w:r w:rsidRPr="00A40F97">
        <w:rPr>
          <w:rFonts w:ascii="Times New Roman" w:eastAsia="Times New Roman" w:hAnsi="Times New Roman" w:cs="Times New Roman"/>
          <w:i/>
          <w:iCs/>
          <w:color w:val="000000"/>
          <w:spacing w:val="-2"/>
          <w:w w:val="109"/>
          <w:sz w:val="28"/>
          <w:szCs w:val="28"/>
          <w:u w:val="single"/>
        </w:rPr>
        <w:t>Регистрация обращения и организация его рассмотрения</w:t>
      </w:r>
    </w:p>
    <w:p w:rsidR="00A40F97" w:rsidRPr="00A40F97" w:rsidRDefault="00A40F97" w:rsidP="00A40F97">
      <w:pPr>
        <w:numPr>
          <w:ilvl w:val="0"/>
          <w:numId w:val="7"/>
        </w:numPr>
        <w:shd w:val="clear" w:color="auto" w:fill="FFFFFF"/>
        <w:tabs>
          <w:tab w:val="left" w:pos="768"/>
        </w:tabs>
        <w:spacing w:before="38" w:line="360" w:lineRule="auto"/>
        <w:ind w:left="14" w:firstLine="360"/>
        <w:rPr>
          <w:rFonts w:ascii="Times New Roman" w:hAnsi="Times New Roman" w:cs="Times New Roman"/>
          <w:color w:val="000000"/>
          <w:spacing w:val="-4"/>
          <w:w w:val="109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2"/>
          <w:w w:val="109"/>
          <w:sz w:val="28"/>
          <w:szCs w:val="28"/>
        </w:rPr>
        <w:t>Обращение подлежит обязательной регистрации в течение</w:t>
      </w:r>
      <w:r w:rsidRPr="00A40F97">
        <w:rPr>
          <w:rFonts w:ascii="Times New Roman" w:eastAsia="Times New Roman" w:hAnsi="Times New Roman" w:cs="Times New Roman"/>
          <w:color w:val="000000"/>
          <w:spacing w:val="2"/>
          <w:w w:val="109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w w:val="109"/>
          <w:sz w:val="28"/>
          <w:szCs w:val="28"/>
        </w:rPr>
        <w:t>трех дней с момента   поступления.</w:t>
      </w:r>
    </w:p>
    <w:p w:rsidR="00A40F97" w:rsidRPr="00A40F97" w:rsidRDefault="00A40F97" w:rsidP="00A40F97">
      <w:pPr>
        <w:numPr>
          <w:ilvl w:val="0"/>
          <w:numId w:val="7"/>
        </w:numPr>
        <w:shd w:val="clear" w:color="auto" w:fill="FFFFFF"/>
        <w:tabs>
          <w:tab w:val="left" w:pos="768"/>
        </w:tabs>
        <w:spacing w:before="48" w:line="360" w:lineRule="auto"/>
        <w:ind w:left="14" w:firstLine="360"/>
        <w:rPr>
          <w:rFonts w:ascii="Times New Roman" w:hAnsi="Times New Roman" w:cs="Times New Roman"/>
          <w:color w:val="000000"/>
          <w:spacing w:val="-5"/>
          <w:w w:val="109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</w:rPr>
        <w:t>Обращение  рассматривается  на  предмет его  соответствия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4"/>
          <w:w w:val="109"/>
          <w:sz w:val="28"/>
          <w:szCs w:val="28"/>
        </w:rPr>
        <w:t>требованиям, предъявляемым к письменным обращениям и порядку</w:t>
      </w:r>
      <w:r w:rsidRPr="00A40F97">
        <w:rPr>
          <w:rFonts w:ascii="Times New Roman" w:eastAsia="Times New Roman" w:hAnsi="Times New Roman" w:cs="Times New Roman"/>
          <w:color w:val="000000"/>
          <w:spacing w:val="4"/>
          <w:w w:val="109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9"/>
          <w:sz w:val="28"/>
          <w:szCs w:val="28"/>
        </w:rPr>
        <w:t>их рассмотрения, установленным статьями 7 и 11 Федерального закона</w:t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9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w w:val="109"/>
          <w:sz w:val="28"/>
          <w:szCs w:val="28"/>
        </w:rPr>
        <w:t>от 2 мая 2006 г. № 59-ФЗ «О порядке рассмотрения обращений граждан</w:t>
      </w:r>
      <w:r w:rsidRPr="00A40F97">
        <w:rPr>
          <w:rFonts w:ascii="Times New Roman" w:eastAsia="Times New Roman" w:hAnsi="Times New Roman" w:cs="Times New Roman"/>
          <w:color w:val="000000"/>
          <w:w w:val="109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4"/>
          <w:w w:val="109"/>
          <w:sz w:val="28"/>
          <w:szCs w:val="28"/>
        </w:rPr>
        <w:t>Российской Федерации».</w:t>
      </w:r>
    </w:p>
    <w:p w:rsidR="00A40F97" w:rsidRPr="00A40F97" w:rsidRDefault="00A40F97" w:rsidP="00A40F97">
      <w:pPr>
        <w:shd w:val="clear" w:color="auto" w:fill="FFFFFF"/>
        <w:tabs>
          <w:tab w:val="left" w:pos="970"/>
        </w:tabs>
        <w:spacing w:before="82" w:line="360" w:lineRule="auto"/>
        <w:ind w:left="384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6"/>
          <w:w w:val="109"/>
          <w:sz w:val="28"/>
          <w:szCs w:val="28"/>
        </w:rPr>
        <w:t>7.3.3.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9"/>
          <w:sz w:val="28"/>
          <w:szCs w:val="28"/>
        </w:rPr>
        <w:t>После       регистрации        целесообразно       организовать</w:t>
      </w:r>
    </w:p>
    <w:p w:rsidR="00A40F97" w:rsidRPr="00A40F97" w:rsidRDefault="00A40F97" w:rsidP="00A40F97">
      <w:pPr>
        <w:shd w:val="clear" w:color="auto" w:fill="FFFFFF"/>
        <w:tabs>
          <w:tab w:val="left" w:pos="970"/>
        </w:tabs>
        <w:spacing w:before="82" w:line="360" w:lineRule="auto"/>
        <w:ind w:left="384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right="1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40F9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lastRenderedPageBreak/>
        <w:t>tl</w:t>
      </w:r>
      <w:proofErr w:type="spellEnd"/>
    </w:p>
    <w:p w:rsidR="00A40F97" w:rsidRPr="00A40F97" w:rsidRDefault="00A40F97" w:rsidP="00A40F97">
      <w:pPr>
        <w:shd w:val="clear" w:color="auto" w:fill="FFFFFF"/>
        <w:spacing w:before="230" w:line="360" w:lineRule="auto"/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предварительное рассмотрение поступившего обращения на предмет 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содержащейся в нем информации о возможных коррупционных 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правонарушениях (фактические данные, указывающие на то, что 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действия (бездействие) государственных (муниципальных) служащих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связаны с незаконным использованием должностного положения вопреки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законным интересам заявителя, в целях получения выгоды в виде денег, ценностей, иного имущества или услуг имущественного характера,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имущественных прав для себя или для третьих лиц).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5" w:right="19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Предварительное рассмотрение обращений рекомендуется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проводить в срок не более двух дней.</w:t>
      </w:r>
    </w:p>
    <w:p w:rsidR="00A40F97" w:rsidRPr="00A40F97" w:rsidRDefault="00A40F97" w:rsidP="00A40F97">
      <w:pPr>
        <w:shd w:val="clear" w:color="auto" w:fill="FFFFFF"/>
        <w:tabs>
          <w:tab w:val="left" w:pos="720"/>
        </w:tabs>
        <w:spacing w:before="62" w:line="360" w:lineRule="auto"/>
        <w:ind w:left="5" w:firstLine="36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9"/>
          <w:sz w:val="28"/>
          <w:szCs w:val="28"/>
        </w:rPr>
        <w:t>7.3.4.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По завершении процедуры предварительного  рассмотрения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обращения,    в    котором    выявлена    указанная    информация,    оно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  <w:t>незамедлительно  передается  руководителю  органа  государственной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власти (органа местного самоуправления).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left="10"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По результатам рассмотрения обращения принимаются 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необходимые организационные решения о порядке дальнейшего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рассмотрения по существу, в том числе определяются исполнители и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необходимость особого контроля за рассмотрением обращения.</w:t>
      </w:r>
    </w:p>
    <w:p w:rsidR="00A40F97" w:rsidRPr="00A40F97" w:rsidRDefault="00A40F97" w:rsidP="00A40F97">
      <w:pPr>
        <w:shd w:val="clear" w:color="auto" w:fill="FFFFFF"/>
        <w:tabs>
          <w:tab w:val="left" w:pos="720"/>
        </w:tabs>
        <w:spacing w:before="53" w:line="360" w:lineRule="auto"/>
        <w:ind w:left="5" w:firstLine="36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8"/>
          <w:sz w:val="28"/>
          <w:szCs w:val="28"/>
        </w:rPr>
        <w:t>7.3.5.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 соответствии с резолюцией в контрольно-регистрационной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карточке  ставится   отметка   в   поступлении   обращения   по   факту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коррупции,   что   влечет за  собой установление особого контроля за</w:t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его рассмотрением.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5" w:right="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В данном случае рекомендуется в пятидневный срок со дня 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регистрации направлять заявителю уведомление о принятии обращения 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к рассмотрению и решении о дальнейшем ходе его рассмотрения, а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также, при необходимости, запрос дополнительных разъяснительных </w:t>
      </w:r>
      <w:r w:rsidRPr="00A40F9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материалов по существу дела.</w:t>
      </w:r>
    </w:p>
    <w:p w:rsidR="00A40F97" w:rsidRPr="00A40F97" w:rsidRDefault="00A40F97" w:rsidP="00A40F97">
      <w:pPr>
        <w:shd w:val="clear" w:color="auto" w:fill="FFFFFF"/>
        <w:tabs>
          <w:tab w:val="left" w:pos="720"/>
        </w:tabs>
        <w:spacing w:before="48" w:line="360" w:lineRule="auto"/>
        <w:ind w:left="5" w:firstLine="36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8"/>
          <w:sz w:val="28"/>
          <w:szCs w:val="28"/>
        </w:rPr>
        <w:t>7.3.6.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Обращение не направляется в орган или должностному лицу,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решение   или   действие   (бездействие)   которых   является   предметом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lastRenderedPageBreak/>
        <w:t>обращения.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445" w:right="269" w:hanging="1056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i/>
          <w:iCs/>
          <w:color w:val="000000"/>
          <w:spacing w:val="-7"/>
          <w:sz w:val="28"/>
          <w:szCs w:val="28"/>
          <w:u w:val="single"/>
        </w:rPr>
        <w:t xml:space="preserve">7.4. </w:t>
      </w:r>
      <w:r w:rsidRPr="00A40F97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szCs w:val="28"/>
          <w:u w:val="single"/>
        </w:rPr>
        <w:t xml:space="preserve">Проведение консультаций и предоставления информации </w:t>
      </w:r>
      <w:r w:rsidRPr="00A40F97">
        <w:rPr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8"/>
          <w:u w:val="single"/>
        </w:rPr>
        <w:t>о рассмотрении обращения</w:t>
      </w:r>
    </w:p>
    <w:p w:rsidR="00A40F97" w:rsidRPr="00A40F97" w:rsidRDefault="00A40F97" w:rsidP="00A40F97">
      <w:pPr>
        <w:shd w:val="clear" w:color="auto" w:fill="FFFFFF"/>
        <w:tabs>
          <w:tab w:val="left" w:pos="710"/>
        </w:tabs>
        <w:spacing w:before="53" w:line="360" w:lineRule="auto"/>
        <w:ind w:left="10" w:firstLine="35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8"/>
          <w:sz w:val="28"/>
          <w:szCs w:val="28"/>
        </w:rPr>
        <w:t>7.4.1.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Проведение  консультаций   и  предоставление  информации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  <w:t>гражданам    осуществляется     по     всем     вопросам,     связанным     с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  <w:t>направлением и результатами рассмотрения обращения.</w:t>
      </w:r>
    </w:p>
    <w:p w:rsidR="00A40F97" w:rsidRPr="00A40F97" w:rsidRDefault="00A40F97" w:rsidP="00A40F97">
      <w:pPr>
        <w:shd w:val="clear" w:color="auto" w:fill="FFFFFF"/>
        <w:tabs>
          <w:tab w:val="left" w:pos="782"/>
        </w:tabs>
        <w:spacing w:before="62" w:line="360" w:lineRule="auto"/>
        <w:ind w:left="14" w:firstLine="36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7"/>
          <w:sz w:val="28"/>
          <w:szCs w:val="28"/>
        </w:rPr>
        <w:t>7.4.2.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Проведение консультаций и предоставление информации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гражданам о ходе рассмотрения конкретного обращения осуществляется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  <w:t>служащими,       в       должностные       обязанности       которых       входит</w:t>
      </w:r>
    </w:p>
    <w:p w:rsidR="00A40F97" w:rsidRPr="00A40F97" w:rsidRDefault="00A40F97" w:rsidP="00A40F97">
      <w:pPr>
        <w:shd w:val="clear" w:color="auto" w:fill="FFFFFF"/>
        <w:tabs>
          <w:tab w:val="left" w:pos="782"/>
        </w:tabs>
        <w:spacing w:before="62" w:line="360" w:lineRule="auto"/>
        <w:ind w:left="14" w:firstLine="360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left="1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lastRenderedPageBreak/>
        <w:t>непосредственное взаимодействие с заявителями.</w:t>
      </w:r>
    </w:p>
    <w:p w:rsidR="00A40F97" w:rsidRPr="00A40F97" w:rsidRDefault="00A40F97" w:rsidP="00A40F97">
      <w:pPr>
        <w:shd w:val="clear" w:color="auto" w:fill="FFFFFF"/>
        <w:tabs>
          <w:tab w:val="left" w:pos="1008"/>
          <w:tab w:val="left" w:pos="1987"/>
          <w:tab w:val="left" w:pos="2918"/>
          <w:tab w:val="left" w:pos="3475"/>
        </w:tabs>
        <w:spacing w:before="58" w:line="360" w:lineRule="auto"/>
        <w:ind w:right="10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7.4.3. 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Целесообразно предоставлять заявителю возможность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получения информации о стадиях рассмотрения обращения по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телефону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«горячей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линии»,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по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информационно-</w:t>
      </w:r>
    </w:p>
    <w:p w:rsidR="00A40F97" w:rsidRPr="00A40F97" w:rsidRDefault="00A40F97" w:rsidP="00A40F97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телекоммуникационным сетям или при проведении личного приема.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left="317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i/>
          <w:iCs/>
          <w:color w:val="000000"/>
          <w:spacing w:val="-7"/>
          <w:sz w:val="28"/>
          <w:szCs w:val="28"/>
          <w:u w:val="single"/>
        </w:rPr>
        <w:t xml:space="preserve">7.5. </w:t>
      </w:r>
      <w:r w:rsidRPr="00A40F97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szCs w:val="28"/>
          <w:u w:val="single"/>
        </w:rPr>
        <w:t>Рассмотрение обращения и подготовка ответа заявителю</w:t>
      </w:r>
    </w:p>
    <w:p w:rsidR="00A40F97" w:rsidRPr="00A40F97" w:rsidRDefault="00A40F97" w:rsidP="00A40F97">
      <w:pPr>
        <w:shd w:val="clear" w:color="auto" w:fill="FFFFFF"/>
        <w:tabs>
          <w:tab w:val="left" w:pos="821"/>
        </w:tabs>
        <w:spacing w:before="62" w:line="360" w:lineRule="auto"/>
        <w:ind w:left="5" w:firstLine="36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9"/>
          <w:sz w:val="28"/>
          <w:szCs w:val="28"/>
        </w:rPr>
        <w:t>7.5.1.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В    случае    если    в   обращении    содержатся    сведения    о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несоблюдении        государственным        (муниципальным)        служащим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обязанностей,   ограничений   и   запретов,   связанных  с   государственной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(муниципальной) службой, а также требований к служебному поведению,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  <w:t>о  наличии  личной  заинтересованности,   которая  приводит  или  может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привести к конфликту интересов, о возникновении конфликта интересов, о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возможном совершении  государственным  (муниципальным) служащим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других     коррупционных     правонарушений,     лицо,     осуществляющее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полномочия     представителя     нанимателя,     принимает     решение     о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  <w:t>целесообразности проведения проверки в отношении фактов, изложенных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в обращении.</w:t>
      </w:r>
    </w:p>
    <w:p w:rsidR="00A40F97" w:rsidRPr="00A40F97" w:rsidRDefault="00A40F97" w:rsidP="00A40F97">
      <w:pPr>
        <w:numPr>
          <w:ilvl w:val="0"/>
          <w:numId w:val="8"/>
        </w:numPr>
        <w:shd w:val="clear" w:color="auto" w:fill="FFFFFF"/>
        <w:tabs>
          <w:tab w:val="left" w:pos="754"/>
        </w:tabs>
        <w:spacing w:before="67" w:line="360" w:lineRule="auto"/>
        <w:ind w:left="5" w:firstLine="365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Данная проверка является проверкой соблюдения требований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   служебному   поведению   (соблюдения   государственным   служащим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ограничений   и   запретов,   требований   о   предотвращении   или   об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урегулировании   конфликта    интересов,   исполнения   им   обязанностей,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  <w:t>установленных Федеральным законом от 25 декабря 2008 г. № 273-ФЗ «О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противодействии коррупции» и другими федеральными законами) и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проводится в соответствии с Указом Президента Российской Федерации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от 21 сентября 2009 г. № 1065 «О проверке достоверности и полноты</w:t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сведений, представляемых гражданами, претендующими на замещение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должностей   федеральной   государственной   службы,   и   федеральными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государственными      служащими,      и      соблюдения      федеральными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государственными служащими требований к служебному поведению».</w:t>
      </w:r>
    </w:p>
    <w:p w:rsidR="00A40F97" w:rsidRPr="00A40F97" w:rsidRDefault="00A40F97" w:rsidP="00A40F97">
      <w:pPr>
        <w:numPr>
          <w:ilvl w:val="0"/>
          <w:numId w:val="8"/>
        </w:numPr>
        <w:shd w:val="clear" w:color="auto" w:fill="FFFFFF"/>
        <w:tabs>
          <w:tab w:val="left" w:pos="754"/>
        </w:tabs>
        <w:spacing w:before="67" w:line="360" w:lineRule="auto"/>
        <w:ind w:left="5" w:firstLine="365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 случае если изложенные в обращении факты нуждаются в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lastRenderedPageBreak/>
        <w:t xml:space="preserve">проверке        посредством        проведения        </w:t>
      </w:r>
      <w:proofErr w:type="spellStart"/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оперативно-разыскных</w:t>
      </w:r>
      <w:proofErr w:type="spellEnd"/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мероприятий, то в процессе рассмотрения   обращения    направляется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запрос   в   государственные   органы, уполномоченные на осуществление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proofErr w:type="spellStart"/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оперативно-разыскной</w:t>
      </w:r>
      <w:proofErr w:type="spellEnd"/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деятельности.</w:t>
      </w:r>
    </w:p>
    <w:p w:rsidR="00A40F97" w:rsidRPr="00A40F97" w:rsidRDefault="00A40F97" w:rsidP="00A40F97">
      <w:pPr>
        <w:shd w:val="clear" w:color="auto" w:fill="FFFFFF"/>
        <w:tabs>
          <w:tab w:val="left" w:pos="840"/>
        </w:tabs>
        <w:spacing w:before="58" w:line="360" w:lineRule="auto"/>
        <w:ind w:left="10" w:firstLine="36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6"/>
          <w:sz w:val="28"/>
          <w:szCs w:val="28"/>
        </w:rPr>
        <w:t>7.5.4.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   случае   если   при    проведении   указанной   проверки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устанавливаются     факты,     свидетельствующие     о      несоблюдении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государственным   служащим требований к служебному поведению и</w:t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(или) требований об урегулировании конфликта  интересов, то по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материалам    проверки    принимается    решение    о    рассмотрении</w:t>
      </w:r>
    </w:p>
    <w:p w:rsidR="00A40F97" w:rsidRPr="00A40F97" w:rsidRDefault="00A40F97" w:rsidP="00A40F97">
      <w:pPr>
        <w:shd w:val="clear" w:color="auto" w:fill="FFFFFF"/>
        <w:tabs>
          <w:tab w:val="left" w:pos="840"/>
        </w:tabs>
        <w:spacing w:before="58" w:line="360" w:lineRule="auto"/>
        <w:ind w:left="10" w:firstLine="365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left="5" w:right="1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lastRenderedPageBreak/>
        <w:t xml:space="preserve">указанного вопроса на заседании комиссии по соблюдению 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требований к служебному поведению и урегулированию конфликта </w:t>
      </w:r>
      <w:r w:rsidRPr="00A40F9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интересов.</w:t>
      </w:r>
    </w:p>
    <w:p w:rsidR="00A40F97" w:rsidRPr="00A40F97" w:rsidRDefault="00A40F97" w:rsidP="00A40F97">
      <w:pPr>
        <w:shd w:val="clear" w:color="auto" w:fill="FFFFFF"/>
        <w:tabs>
          <w:tab w:val="left" w:pos="1070"/>
          <w:tab w:val="left" w:pos="2443"/>
          <w:tab w:val="left" w:pos="3629"/>
        </w:tabs>
        <w:spacing w:before="72" w:line="360" w:lineRule="auto"/>
        <w:ind w:left="10" w:firstLine="36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9"/>
          <w:sz w:val="28"/>
          <w:szCs w:val="28"/>
        </w:rPr>
        <w:t>7.5.5.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Ответственному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исполнителю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рекомендуется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направлять  заявителю  промежуточные  письма  об  основных  этапах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рассмотрения обращения.</w:t>
      </w:r>
    </w:p>
    <w:p w:rsidR="00A40F97" w:rsidRPr="00A40F97" w:rsidRDefault="00A40F97" w:rsidP="00A40F97">
      <w:pPr>
        <w:numPr>
          <w:ilvl w:val="0"/>
          <w:numId w:val="9"/>
        </w:numPr>
        <w:shd w:val="clear" w:color="auto" w:fill="FFFFFF"/>
        <w:tabs>
          <w:tab w:val="left" w:pos="787"/>
          <w:tab w:val="left" w:pos="2093"/>
          <w:tab w:val="left" w:pos="3864"/>
        </w:tabs>
        <w:spacing w:before="72" w:line="360" w:lineRule="auto"/>
        <w:ind w:firstLine="365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Ответственный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исполнитель       также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направляет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запросы о дополнительной информации, готовит ответ заявителю или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уведомляет заявителя о направлении его обращения на рассмотрение в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другой   орган   или   иному   должностному   лицу   в   соответствии   с   их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компетенцией.</w:t>
      </w:r>
    </w:p>
    <w:p w:rsidR="00A40F97" w:rsidRPr="00A40F97" w:rsidRDefault="00A40F97" w:rsidP="00A40F97">
      <w:pPr>
        <w:numPr>
          <w:ilvl w:val="0"/>
          <w:numId w:val="9"/>
        </w:numPr>
        <w:shd w:val="clear" w:color="auto" w:fill="FFFFFF"/>
        <w:tabs>
          <w:tab w:val="left" w:pos="787"/>
        </w:tabs>
        <w:spacing w:before="62" w:line="360" w:lineRule="auto"/>
        <w:ind w:firstLine="365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Ответ заявителю  по  существу  вопросов,  поставленных  в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обращении,     должен     содержать     информацию     о     результатах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проведенных мероприятий и проверок, о решениях комиссии (при их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наличии), а также информацию о принятых мерах,    в    том    числе    о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применении      к     служащему     мер     ответственности      либо      о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br/>
      </w:r>
      <w:proofErr w:type="spellStart"/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неподтверждении</w:t>
      </w:r>
      <w:proofErr w:type="spellEnd"/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фактов коррупции.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left="917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  <w:u w:val="single"/>
        </w:rPr>
        <w:t xml:space="preserve">7.6. </w:t>
      </w:r>
      <w:r w:rsidRPr="00A40F97">
        <w:rPr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8"/>
          <w:u w:val="single"/>
        </w:rPr>
        <w:t>Контроль за рассмотрением обращений</w:t>
      </w:r>
    </w:p>
    <w:p w:rsidR="00A40F97" w:rsidRPr="00A40F97" w:rsidRDefault="00A40F97" w:rsidP="00A40F97">
      <w:pPr>
        <w:shd w:val="clear" w:color="auto" w:fill="FFFFFF"/>
        <w:tabs>
          <w:tab w:val="left" w:pos="758"/>
        </w:tabs>
        <w:spacing w:before="58" w:line="360" w:lineRule="auto"/>
        <w:ind w:left="10" w:firstLine="35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6"/>
          <w:sz w:val="28"/>
          <w:szCs w:val="28"/>
        </w:rPr>
        <w:t>7.6.1.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Подразделению (должностному лицу), которому поручено</w:t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рассмотрение  обращения,   рекомендуется  еженедельно  предоставлять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  <w:t>информацию непосредственному руководителю о ходе его рассмотрения.</w:t>
      </w:r>
    </w:p>
    <w:p w:rsidR="00A40F97" w:rsidRPr="00A40F97" w:rsidRDefault="00A40F97" w:rsidP="00A40F97">
      <w:pPr>
        <w:shd w:val="clear" w:color="auto" w:fill="FFFFFF"/>
        <w:tabs>
          <w:tab w:val="left" w:pos="715"/>
        </w:tabs>
        <w:spacing w:before="53" w:line="360" w:lineRule="auto"/>
        <w:ind w:left="10" w:firstLine="35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8"/>
          <w:sz w:val="28"/>
          <w:szCs w:val="28"/>
        </w:rPr>
        <w:t>7.6.2.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Обращение    снимается    с    контроля    после    направления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заявителю ответа на все вопросы, поставленные в нем.</w:t>
      </w:r>
    </w:p>
    <w:p w:rsidR="00A40F97" w:rsidRPr="00A40F97" w:rsidRDefault="00A40F97" w:rsidP="00A40F97">
      <w:pPr>
        <w:shd w:val="clear" w:color="auto" w:fill="FFFFFF"/>
        <w:tabs>
          <w:tab w:val="left" w:pos="754"/>
        </w:tabs>
        <w:spacing w:before="48" w:line="360" w:lineRule="auto"/>
        <w:ind w:left="19" w:firstLine="35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9"/>
          <w:sz w:val="28"/>
          <w:szCs w:val="28"/>
        </w:rPr>
        <w:t>7.6.3.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Результаты рассмотрения обращений граждан и организаций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размещаются на официальном интернет-сайте.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1181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7"/>
          <w:sz w:val="28"/>
          <w:szCs w:val="28"/>
          <w:u w:val="single"/>
        </w:rPr>
        <w:t xml:space="preserve">7.7. </w:t>
      </w:r>
      <w:r w:rsidRPr="00A40F97"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szCs w:val="28"/>
          <w:u w:val="single"/>
        </w:rPr>
        <w:t>Сроки рассмотрения обращений</w:t>
      </w:r>
    </w:p>
    <w:p w:rsidR="00A40F97" w:rsidRPr="00A40F97" w:rsidRDefault="00A40F97" w:rsidP="00A40F97">
      <w:pPr>
        <w:shd w:val="clear" w:color="auto" w:fill="FFFFFF"/>
        <w:tabs>
          <w:tab w:val="left" w:pos="720"/>
        </w:tabs>
        <w:spacing w:before="58" w:line="360" w:lineRule="auto"/>
        <w:ind w:left="10" w:firstLine="36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9"/>
          <w:sz w:val="28"/>
          <w:szCs w:val="28"/>
        </w:rPr>
        <w:t>7.7.1.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Обращения, в соответствии с частью 1 статьи 12 Федерального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закона от 2 мая 2006 г. № 59-ФЗ «О порядке рассмотрения обращений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граждан Российской Федерации», рассматриваются в течение 30 дней со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дня их регистрации.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9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lastRenderedPageBreak/>
        <w:t xml:space="preserve">При  необходимости может устанавливаться более короткий срок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рассмотрения обращения.</w:t>
      </w:r>
    </w:p>
    <w:p w:rsidR="00A40F97" w:rsidRPr="00A40F97" w:rsidRDefault="00A40F97" w:rsidP="00A40F97">
      <w:pPr>
        <w:shd w:val="clear" w:color="auto" w:fill="FFFFFF"/>
        <w:tabs>
          <w:tab w:val="left" w:pos="826"/>
        </w:tabs>
        <w:spacing w:before="53" w:line="360" w:lineRule="auto"/>
        <w:ind w:left="19" w:firstLine="35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6"/>
          <w:sz w:val="28"/>
          <w:szCs w:val="28"/>
        </w:rPr>
        <w:t>7.7.2.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Решение   о   продлении   сроков   рассмотрения   обращения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принимается в ходе осуществления текущего контроля при наличии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объективных   причин,    по   которым   направить   заявителю   ответ   по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существу вопросов, поставленных в обращении,  в установленные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сроки не представляется возможным.</w:t>
      </w:r>
    </w:p>
    <w:p w:rsidR="00A40F97" w:rsidRPr="00A40F97" w:rsidRDefault="00A40F97" w:rsidP="00A40F97">
      <w:pPr>
        <w:shd w:val="clear" w:color="auto" w:fill="FFFFFF"/>
        <w:tabs>
          <w:tab w:val="left" w:pos="826"/>
        </w:tabs>
        <w:spacing w:before="53" w:line="360" w:lineRule="auto"/>
        <w:ind w:left="19" w:firstLine="355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7"/>
          <w:sz w:val="28"/>
          <w:szCs w:val="28"/>
        </w:rPr>
        <w:lastRenderedPageBreak/>
        <w:t xml:space="preserve">7.8. </w:t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Более подробную информацию по данному вопросу можно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получить из Методических рекомендаций «Обеспечение повышения 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результативности и эффективности работы федеральных органов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исполнительной власти с обращениями граждан и организаций по фактам коррупции», одобренных президиумом Совета при Президенте Российской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Федерации по противодействию коррупции (протокол от 25 сентября 2012 </w:t>
      </w:r>
      <w:r w:rsidRPr="00A40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г. № 34).</w:t>
      </w:r>
    </w:p>
    <w:p w:rsidR="00A40F97" w:rsidRPr="00A40F97" w:rsidRDefault="00A40F97" w:rsidP="00A40F97">
      <w:pPr>
        <w:shd w:val="clear" w:color="auto" w:fill="FFFFFF"/>
        <w:spacing w:before="96" w:line="360" w:lineRule="auto"/>
        <w:ind w:left="36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8.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Судебная практика по делам о противодействии коррупции</w:t>
      </w:r>
    </w:p>
    <w:p w:rsidR="00A40F97" w:rsidRPr="00A40F97" w:rsidRDefault="00A40F97" w:rsidP="00A40F97">
      <w:pPr>
        <w:shd w:val="clear" w:color="auto" w:fill="FFFFFF"/>
        <w:spacing w:before="91" w:line="360" w:lineRule="auto"/>
        <w:ind w:left="1008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4"/>
          <w:sz w:val="28"/>
          <w:szCs w:val="28"/>
          <w:u w:val="single"/>
        </w:rPr>
        <w:t xml:space="preserve">8.1.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u w:val="single"/>
        </w:rPr>
        <w:t>Рассмотрение судами конкретных дел</w:t>
      </w:r>
    </w:p>
    <w:p w:rsidR="00A40F97" w:rsidRPr="00A40F97" w:rsidRDefault="00A40F97" w:rsidP="00A40F97">
      <w:pPr>
        <w:shd w:val="clear" w:color="auto" w:fill="FFFFFF"/>
        <w:spacing w:before="72" w:line="360" w:lineRule="auto"/>
        <w:ind w:right="10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Судебная коллегия по гражданским делам Липецкого областного </w:t>
      </w:r>
      <w:r w:rsidRPr="00A40F97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суда в определении от 3 апреля 2013 г. по делу </w:t>
      </w:r>
      <w:r w:rsidRPr="00A40F9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N 33-832/2013 года при рассмотрении материалов дела по факту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получения гражданским служащим в качестве подарка коньяка "Хеннесси" </w:t>
      </w:r>
      <w:r w:rsidRPr="00A40F97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стоимостью 2800 рублей сделала вывод, что положения </w:t>
      </w:r>
      <w:r w:rsidRPr="00A40F9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п. 6 ч. 1 ст. 17 Федерального закона N 79-ФЗ от 27.07.2004 г.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"О государственной гражданской службе Российской Федерации", которым </w:t>
      </w:r>
      <w:r w:rsidRPr="00A40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предусмотрен запрет на получение государственным гражданским </w:t>
      </w:r>
      <w:r w:rsidRPr="00A40F9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служащим в связи с исполнением должностных обязанностей 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вознаграждения от физических и юридических лиц (подарки, денежное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вознаграждение, ссуды, услуги, оплату развлечений, отдыха, транспортных </w:t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расходов и иные вознаграждения), имеет приоритет перед ст. 575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Гражданского кодекса Российской Федерации, которая допускает дарение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обычных подарков государственным служащим стоимостью не выше трех 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тысяч рублей.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right="10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Судом определено, что Федеральный закон от 27.07.2004 г. N 79-ФЗ является специальным, устанавливающим в качестве предмета правового регулирования, в том числе и определение правового положения (статуса) </w:t>
      </w:r>
      <w:r w:rsidRPr="00A40F9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федерального государственного гражданского служащего и </w:t>
      </w:r>
      <w:r w:rsidRPr="00A40F9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государственного гражданского служащего субъекта Российской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Федерации.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10" w:firstLine="35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lastRenderedPageBreak/>
        <w:t xml:space="preserve">С учетом этого судом сделан вывод, что исходя из п. 6 ч. 1 ст. 17 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Федерального закона от 27.07.2004 г. N 79-ФЗ то обстоятельство, что сумма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подарка менее трех тысяч рублей правового значения не имеет, поскольку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вышеуказанный коньяк не являлся подарком, полученным в связи с </w:t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протокольным мероприятием, а был подарком в связи с исполнением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истцом служебных обязанностей, следовательно, само получение</w:t>
      </w:r>
      <w:proofErr w:type="gramEnd"/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данного подарка, является нарушением п. 6 ч. 1 ст. 17 Федерального закона от 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27.07.2004 г. N 79-ФЗ.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10" w:firstLine="355"/>
        <w:jc w:val="both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left="1018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4"/>
          <w:sz w:val="28"/>
          <w:szCs w:val="28"/>
          <w:u w:val="single"/>
        </w:rPr>
        <w:lastRenderedPageBreak/>
        <w:t xml:space="preserve">8.2.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u w:val="single"/>
        </w:rPr>
        <w:t>Материалы высших судебных органов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left="5" w:right="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Постановлением Пленума Верховного Суда Российской Федерации от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9 июля 2013 г. № 24 «О судебной практике по делам о взяточничестве и об </w:t>
      </w:r>
      <w:r w:rsidRPr="00A40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иных коррупционных преступлениях» даны разъяснения в связи с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вопросами, возникающими у судов при рассмотрении уголовных дел о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взяточничестве и об иных связанных с ним преступлениях, в том числе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коррупционных.</w:t>
      </w:r>
    </w:p>
    <w:p w:rsidR="00A40F97" w:rsidRPr="00A40F97" w:rsidRDefault="00A40F97" w:rsidP="00A40F97">
      <w:pPr>
        <w:shd w:val="clear" w:color="auto" w:fill="FFFFFF"/>
        <w:spacing w:before="72" w:line="360" w:lineRule="auto"/>
        <w:ind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Несмотря на то, что это постановление адресовано в первую очередь судам (в целях обеспечения единства судебной практики), содержащиеся в </w:t>
      </w:r>
      <w:r w:rsidRPr="00A40F9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нем оценки и разъяснения имеют существенное значение для 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профилактики коррупционных правонарушений на государственной и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муниципальной службе.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left="5" w:right="14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В связи с этим приведем наиболее важные, на наш взгляд,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положения Постановления Пленума Верховного Суда.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right="10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1. </w:t>
      </w:r>
      <w:r w:rsidRPr="00A40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Согласно ст.290 УК РФ под получением взятки понимается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получение должностным лицом лично или через посредника взятки в виде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денег, ценных бумаг, иного имущества либо в виде незаконных оказания </w:t>
      </w:r>
      <w:r w:rsidRPr="00A40F97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ему услуг имущественного характера, предоставления иных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имущественных прав.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right="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К действиям, направленным на получение преступного результата относятся: совершение действий (бездействие) в пользу взяткодателя или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представляемых им лиц, если такие действия (бездействие) входят в </w:t>
      </w:r>
      <w:r w:rsidRPr="00A40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служебные полномочия должностного лица либо если оно в силу </w:t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должностного положения может способствовать таким действиям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(бездействию), а равно за общее покровительство или попустительство по 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службе.</w:t>
      </w:r>
    </w:p>
    <w:p w:rsidR="00A40F97" w:rsidRPr="00A40F97" w:rsidRDefault="00A40F97" w:rsidP="00A40F97">
      <w:pPr>
        <w:shd w:val="clear" w:color="auto" w:fill="FFFFFF"/>
        <w:spacing w:before="48" w:line="360" w:lineRule="auto"/>
        <w:ind w:left="14" w:righ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Пленумом даны разъяснения основных терминов и положений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названной статьи:</w:t>
      </w:r>
    </w:p>
    <w:p w:rsidR="00A40F97" w:rsidRPr="00A40F97" w:rsidRDefault="00A40F97" w:rsidP="00A40F97">
      <w:pPr>
        <w:shd w:val="clear" w:color="auto" w:fill="FFFFFF"/>
        <w:tabs>
          <w:tab w:val="left" w:pos="562"/>
        </w:tabs>
        <w:spacing w:before="62" w:line="360" w:lineRule="auto"/>
        <w:ind w:left="10" w:firstLine="36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6"/>
          <w:sz w:val="28"/>
          <w:szCs w:val="28"/>
        </w:rPr>
        <w:t>1)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действия (бездействие) должностного лица, входящие в его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lastRenderedPageBreak/>
        <w:t xml:space="preserve">служебные полномочия </w:t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- такие действия  (бездействие), которые оно</w:t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имеет  право   и   (или)   обязано  совершить   в   пределах  его  служебной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компетенции (сокращение установленных законом сроков рассмотрения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обращения    взяткодателя,   ускорение    принятия   должностным   лицом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соответствующего решении и др.);</w:t>
      </w:r>
    </w:p>
    <w:p w:rsidR="00A40F97" w:rsidRPr="00A40F97" w:rsidRDefault="00A40F97" w:rsidP="00A40F97">
      <w:pPr>
        <w:shd w:val="clear" w:color="auto" w:fill="FFFFFF"/>
        <w:tabs>
          <w:tab w:val="left" w:pos="653"/>
        </w:tabs>
        <w:spacing w:before="53" w:line="360" w:lineRule="auto"/>
        <w:ind w:left="19" w:firstLine="384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6"/>
          <w:sz w:val="28"/>
          <w:szCs w:val="28"/>
        </w:rPr>
        <w:t>2)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общее    покровительство    по    службе    </w:t>
      </w:r>
      <w:r w:rsidRPr="00A40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может    проявляться,</w:t>
      </w:r>
      <w:r w:rsidRPr="00A40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 частности, в необоснованном назначении подчиненного, в том числе в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br/>
        <w:t>нарушение установленного  порядка,  на  более  высокую должность,  во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включении его в списки лиц, представляемых к поощрительным выплатам;</w:t>
      </w:r>
    </w:p>
    <w:p w:rsidR="00A40F97" w:rsidRPr="00A40F97" w:rsidRDefault="00A40F97" w:rsidP="00A40F97">
      <w:pPr>
        <w:shd w:val="clear" w:color="auto" w:fill="FFFFFF"/>
        <w:tabs>
          <w:tab w:val="left" w:pos="653"/>
        </w:tabs>
        <w:spacing w:before="53" w:line="360" w:lineRule="auto"/>
        <w:ind w:left="19" w:firstLine="384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tabs>
          <w:tab w:val="left" w:pos="744"/>
        </w:tabs>
        <w:spacing w:line="360" w:lineRule="auto"/>
        <w:ind w:left="10" w:firstLine="35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lastRenderedPageBreak/>
        <w:t>3)</w:t>
      </w:r>
      <w:r w:rsidRPr="00A40F97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попустительство       по       службе       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может       проявляться,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2"/>
          <w:w w:val="107"/>
          <w:sz w:val="28"/>
          <w:szCs w:val="28"/>
        </w:rPr>
        <w:t>в частности, в согласии должностного лица контролирующего органа не</w:t>
      </w:r>
      <w:r w:rsidRPr="00A40F97">
        <w:rPr>
          <w:rFonts w:ascii="Times New Roman" w:eastAsia="Times New Roman" w:hAnsi="Times New Roman" w:cs="Times New Roman"/>
          <w:color w:val="000000"/>
          <w:spacing w:val="2"/>
          <w:w w:val="10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3"/>
          <w:w w:val="107"/>
          <w:sz w:val="28"/>
          <w:szCs w:val="28"/>
        </w:rPr>
        <w:t>применять входящие в его полномочия меры ответственности в случае</w:t>
      </w:r>
      <w:r w:rsidRPr="00A40F97">
        <w:rPr>
          <w:rFonts w:ascii="Times New Roman" w:eastAsia="Times New Roman" w:hAnsi="Times New Roman" w:cs="Times New Roman"/>
          <w:color w:val="000000"/>
          <w:spacing w:val="3"/>
          <w:w w:val="107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>выявления совершенного взяткодателем нарушения.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left="5" w:right="14" w:firstLine="36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 xml:space="preserve">При этом при получении взятки за общее покровительство или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 xml:space="preserve">попустительство по службе конкретные действия (бездействие), за которые 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 xml:space="preserve">она получена, на момент ее принятия не оговариваются взяткодателем и взяткополучателем, а лишь осознаются ими как вероятные, возможные в </w:t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7"/>
          <w:sz w:val="28"/>
          <w:szCs w:val="28"/>
        </w:rPr>
        <w:t>будущем.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right="14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 xml:space="preserve">Относящиеся к общему покровительству или попустительству по </w:t>
      </w:r>
      <w:r w:rsidRPr="00A40F97">
        <w:rPr>
          <w:rFonts w:ascii="Times New Roman" w:eastAsia="Times New Roman" w:hAnsi="Times New Roman" w:cs="Times New Roman"/>
          <w:color w:val="000000"/>
          <w:spacing w:val="3"/>
          <w:w w:val="107"/>
          <w:sz w:val="28"/>
          <w:szCs w:val="28"/>
        </w:rPr>
        <w:t xml:space="preserve">службе действия (бездействие) могут быть совершены должностным </w:t>
      </w:r>
      <w:r w:rsidRPr="00A40F97">
        <w:rPr>
          <w:rFonts w:ascii="Times New Roman" w:eastAsia="Times New Roman" w:hAnsi="Times New Roman" w:cs="Times New Roman"/>
          <w:color w:val="000000"/>
          <w:spacing w:val="6"/>
          <w:w w:val="107"/>
          <w:sz w:val="28"/>
          <w:szCs w:val="28"/>
        </w:rPr>
        <w:t xml:space="preserve">лицом в пользу как подчиненных, так и иных лиц, на которых </w:t>
      </w:r>
      <w:r w:rsidRPr="00A40F97">
        <w:rPr>
          <w:rFonts w:ascii="Times New Roman" w:eastAsia="Times New Roman" w:hAnsi="Times New Roman" w:cs="Times New Roman"/>
          <w:color w:val="000000"/>
          <w:spacing w:val="2"/>
          <w:w w:val="107"/>
          <w:sz w:val="28"/>
          <w:szCs w:val="28"/>
        </w:rPr>
        <w:t xml:space="preserve">распространяются его надзорные, контрольные или иные функции </w:t>
      </w: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 xml:space="preserve">представителя власти, а также его организационно-распорядительные </w:t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7"/>
          <w:sz w:val="28"/>
          <w:szCs w:val="28"/>
        </w:rPr>
        <w:t>функции;</w:t>
      </w:r>
    </w:p>
    <w:p w:rsidR="00A40F97" w:rsidRPr="00A40F97" w:rsidRDefault="00A40F97" w:rsidP="00A40F97">
      <w:pPr>
        <w:shd w:val="clear" w:color="auto" w:fill="FFFFFF"/>
        <w:tabs>
          <w:tab w:val="left" w:pos="562"/>
        </w:tabs>
        <w:spacing w:before="58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8"/>
          <w:w w:val="107"/>
          <w:sz w:val="28"/>
          <w:szCs w:val="28"/>
        </w:rPr>
        <w:t>4)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незаконные действия (бездействие), за совершение которых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должностное   лицо   получило   взятку,   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-   это   действия   (бездействие),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-2"/>
          <w:w w:val="107"/>
          <w:sz w:val="28"/>
          <w:szCs w:val="28"/>
        </w:rPr>
        <w:t>которые:</w:t>
      </w:r>
    </w:p>
    <w:p w:rsidR="00A40F97" w:rsidRPr="00A40F97" w:rsidRDefault="00A40F97" w:rsidP="00A40F97">
      <w:pPr>
        <w:shd w:val="clear" w:color="auto" w:fill="FFFFFF"/>
        <w:spacing w:before="48" w:line="360" w:lineRule="auto"/>
        <w:ind w:left="10" w:right="10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 xml:space="preserve">совершены должностным лицом с использованием служебных </w:t>
      </w:r>
      <w:r w:rsidRPr="00A40F97">
        <w:rPr>
          <w:rFonts w:ascii="Times New Roman" w:eastAsia="Times New Roman" w:hAnsi="Times New Roman" w:cs="Times New Roman"/>
          <w:color w:val="000000"/>
          <w:spacing w:val="2"/>
          <w:w w:val="107"/>
          <w:sz w:val="28"/>
          <w:szCs w:val="28"/>
        </w:rPr>
        <w:t xml:space="preserve">полномочий, однако в отсутствие предусмотренных законом оснований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>или условий для их реализации;</w:t>
      </w:r>
    </w:p>
    <w:p w:rsidR="00A40F97" w:rsidRPr="00A40F97" w:rsidRDefault="00A40F97" w:rsidP="00A40F97">
      <w:pPr>
        <w:shd w:val="clear" w:color="auto" w:fill="FFFFFF"/>
        <w:spacing w:before="82" w:line="360" w:lineRule="auto"/>
        <w:ind w:left="36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w w:val="107"/>
          <w:sz w:val="28"/>
          <w:szCs w:val="28"/>
        </w:rPr>
        <w:t>относятся к полномочиям другого должностного лица;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10" w:right="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 xml:space="preserve">совершаются должностным лицом единолично, однако могли быть </w:t>
      </w:r>
      <w:r w:rsidRPr="00A40F97">
        <w:rPr>
          <w:rFonts w:ascii="Times New Roman" w:eastAsia="Times New Roman" w:hAnsi="Times New Roman" w:cs="Times New Roman"/>
          <w:color w:val="000000"/>
          <w:spacing w:val="18"/>
          <w:w w:val="107"/>
          <w:sz w:val="28"/>
          <w:szCs w:val="28"/>
        </w:rPr>
        <w:t xml:space="preserve">осуществлены только коллегиально либо по согласованию </w:t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>с другим должностным лицом или органом;</w:t>
      </w:r>
    </w:p>
    <w:p w:rsidR="00A40F97" w:rsidRPr="00A40F97" w:rsidRDefault="00A40F97" w:rsidP="00A40F97">
      <w:pPr>
        <w:shd w:val="clear" w:color="auto" w:fill="FFFFFF"/>
        <w:spacing w:before="86" w:line="360" w:lineRule="auto"/>
        <w:ind w:left="370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>состоят в неисполнении служебных обязанностей;</w:t>
      </w:r>
    </w:p>
    <w:p w:rsidR="00A40F97" w:rsidRPr="00A40F97" w:rsidRDefault="00A40F97" w:rsidP="00A40F97">
      <w:pPr>
        <w:shd w:val="clear" w:color="auto" w:fill="FFFFFF"/>
        <w:spacing w:before="91" w:line="360" w:lineRule="auto"/>
        <w:ind w:left="379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lastRenderedPageBreak/>
        <w:t>никто и ни при каких обстоятельствах не вправе совершать.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left="14" w:firstLine="36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 xml:space="preserve">К ним, в частности, относятся фальсификация доказательств по уголовному делу, неисполнение предусмотренной законом обязанности по составлению протокола об административном правонарушении, принятие </w:t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 xml:space="preserve">незаконного решения на основании заведомо подложных документов,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>внесение в документы сведений, не соответствующих действительности.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14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 xml:space="preserve">Согласно изложенной в Постановления Пленума правовой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позиции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должностное лицо способствует совершению действий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(бездействию) в пользу взяткодателя или представляемых им лиц, </w:t>
      </w:r>
      <w:r w:rsidRPr="00A40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если </w:t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 xml:space="preserve">использует свой авторитет и иные возможности занимаемой должности </w:t>
      </w:r>
      <w:r w:rsidRPr="00A40F97">
        <w:rPr>
          <w:rFonts w:ascii="Times New Roman" w:eastAsia="Times New Roman" w:hAnsi="Times New Roman" w:cs="Times New Roman"/>
          <w:color w:val="000000"/>
          <w:spacing w:val="-1"/>
          <w:w w:val="107"/>
          <w:sz w:val="28"/>
          <w:szCs w:val="28"/>
        </w:rPr>
        <w:t xml:space="preserve">для оказания воздействия на других должностных лиц в целях совершения </w:t>
      </w:r>
      <w:r w:rsidRPr="00A40F97">
        <w:rPr>
          <w:rFonts w:ascii="Times New Roman" w:eastAsia="Times New Roman" w:hAnsi="Times New Roman" w:cs="Times New Roman"/>
          <w:color w:val="000000"/>
          <w:spacing w:val="1"/>
          <w:w w:val="107"/>
          <w:sz w:val="28"/>
          <w:szCs w:val="28"/>
        </w:rPr>
        <w:t>ими  указанных действий  (бездействия)  по  службе.  Такое  воздействие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14" w:firstLine="350"/>
        <w:jc w:val="both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left="10" w:right="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lastRenderedPageBreak/>
        <w:t>заключается в склонении другого должностного лица к совершению соответствующих действий (бездействию) путем уговоров, обещаний, принуждения и др.</w:t>
      </w:r>
    </w:p>
    <w:p w:rsidR="00A40F97" w:rsidRPr="00A40F97" w:rsidRDefault="00A40F97" w:rsidP="00A40F97">
      <w:pPr>
        <w:shd w:val="clear" w:color="auto" w:fill="FFFFFF"/>
        <w:spacing w:before="72" w:line="360" w:lineRule="auto"/>
        <w:ind w:right="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При этом получение должностным лицом вознаграждения за </w:t>
      </w:r>
      <w:r w:rsidRPr="00A40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использование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исключительно личных, не связанных с его должностным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положением, отношений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не может квалифицироваться по ст.290 УК РФ. В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этих случаях склонение должностного лица к совершению незаконных 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действий (бездействию) по службе может при наличии к тому оснований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влечь уголовную ответственность за иные преступления (например, за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подстрекательство к злоупотреблению должностными полномочиями или превышению должностных полномочий).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right="10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Ответственность за получение, дачу взятки, посредничество </w:t>
      </w:r>
      <w:r w:rsidRPr="00A40F9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во взяточничестве наступает независимо от времени получения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должностным лицом взятки -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до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или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после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совершения им действий (бездействия) по службе в пользу взяткодателя или представляемых им </w:t>
      </w:r>
      <w:r w:rsidRPr="00A40F9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лиц, а также независимо от того, были ли указанные действия </w:t>
      </w:r>
      <w:r w:rsidRPr="00A40F97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(бездействие) заранее обусловлены взяткой или договоренностью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 должностным лицом о передаче за их совершение взятки.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5" w:right="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2. </w:t>
      </w:r>
      <w:r w:rsidRPr="00A40F9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Взяткой, наряду с деньгами, ценными бумагами, иным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имуществом, могут также быть незаконное оказание услуг имущественного характера и предоставление имущественных прав.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10" w:right="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Незаконным оказанием услуг имущественного характера 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является </w:t>
      </w:r>
      <w:r w:rsidRPr="00A40F9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предоставление должностному лицу в качестве взятки любых </w:t>
      </w:r>
      <w:r w:rsidRPr="00A40F97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имущественных выгод, в том числе освобождение его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от имущественных обязательств.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В частности, предоставление кредита с заниженной процентной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ставкой за пользование им, бесплатные либо по заниженной стоимости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предоставление туристических путевок, ремонт квартиры, строительство </w:t>
      </w:r>
      <w:r w:rsidRPr="00A40F9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дачи, передача имущества, в частности автотранспорта, для его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lastRenderedPageBreak/>
        <w:t>временного использования, прощение долга или исполнение обязательств перед другими лицами.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Если взяткой является незаконное оказание услуг имущественного </w:t>
      </w:r>
      <w:r w:rsidRPr="00A40F9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характера, то это преступление считается оконченным с начала 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выполнения должностным лицом (с согласия должностного лица на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выполнение) действий, непосредственно направленных на приобретение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им имущественных выгод.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14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Незаконное предоставление имущественных прав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должностному 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лицу предполагает возникновение у него юридически закрепленной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возможности вступить во владение или распорядиться чужим имуществом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14" w:firstLine="355"/>
        <w:jc w:val="both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left="14" w:right="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lastRenderedPageBreak/>
        <w:t xml:space="preserve">как своим собственным, требовать от должника исполнения в его пользу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имущественных обязательств и др.</w:t>
      </w:r>
    </w:p>
    <w:p w:rsidR="00A40F97" w:rsidRPr="00A40F97" w:rsidRDefault="00A40F97" w:rsidP="00A40F97">
      <w:pPr>
        <w:shd w:val="clear" w:color="auto" w:fill="FFFFFF"/>
        <w:spacing w:before="72" w:line="360" w:lineRule="auto"/>
        <w:ind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</w:rPr>
        <w:t xml:space="preserve">Вымогательством взятки </w:t>
      </w:r>
      <w:r w:rsidRPr="00A40F9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является не только требование должностного лица дать взятку, сопряженное с угрозой совершить действия (бездействие), которые могут причинить вред законным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интересам лица, но и заведомое создание условий, при которых лицо </w:t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вынуждено передать указанные предметы с целью предотвращения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вредных последствий для своих </w:t>
      </w:r>
      <w:proofErr w:type="spellStart"/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правоохраняемых</w:t>
      </w:r>
      <w:proofErr w:type="spellEnd"/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интересов.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5"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Например, умышленное нарушение установленных законом сроков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рассмотрения обращений граждан.</w:t>
      </w:r>
    </w:p>
    <w:p w:rsidR="00A40F97" w:rsidRPr="00A40F97" w:rsidRDefault="00A40F97" w:rsidP="00A40F97">
      <w:pPr>
        <w:shd w:val="clear" w:color="auto" w:fill="FFFFFF"/>
        <w:tabs>
          <w:tab w:val="left" w:pos="725"/>
        </w:tabs>
        <w:spacing w:before="62" w:line="360" w:lineRule="auto"/>
        <w:ind w:firstLine="355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5"/>
          <w:sz w:val="28"/>
          <w:szCs w:val="28"/>
        </w:rPr>
        <w:t>3.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      случае      если      должностное      лицо,      выполняющее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    государственном    или    муниципальном    органе    либо    учреждении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  <w:t>организационно-распорядительные   или   административно-хозяйственные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функции,   заключило   от  имени   соответствующего   органа   (учреждения)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договор, на основании которого перечислило вверенные ему средства в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размере, 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заведомо  превышающем  рыночную  стоимость 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указанных  в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договоре    товаров,    работ    или    услуг,    получив    за    это    незаконное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вознаграждение,     то     содеянное     им     судами     квалифицируется    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по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совокупности преступлений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как растрату вверенного ему имущества и как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  <w:t>получение взятки (если при указанных обстоятельствах стоимость товаров,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 или услуг завышена не была, содеянное является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получением взятки).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5" w:right="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lastRenderedPageBreak/>
        <w:t xml:space="preserve">Обещание или предложение посредничества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во взяточничестве </w:t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считается оконченным преступлением с момента совершения лицом действий (бездействия), направленных на доведение до сведения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взяткодателя и (или) взяткополучателя информации о своем намерении 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стать посредником во взяточничестве.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4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В случае, когда лицо, обещавшее либо предложившее 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посредничество во взяточничестве, заведомо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не намеревалось 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передавать </w:t>
      </w:r>
      <w:r w:rsidRPr="00A40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ценности в качестве взятки должностному лицу либо посреднику и,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получив указанные ценности, обратило их в свою пользу, содеянное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квалифицируется как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мошенничество.</w:t>
      </w:r>
    </w:p>
    <w:p w:rsidR="00A40F97" w:rsidRPr="00A40F97" w:rsidRDefault="00A40F97" w:rsidP="00A40F97">
      <w:pPr>
        <w:shd w:val="clear" w:color="auto" w:fill="FFFFFF"/>
        <w:tabs>
          <w:tab w:val="left" w:pos="600"/>
        </w:tabs>
        <w:spacing w:before="58" w:line="360" w:lineRule="auto"/>
        <w:ind w:left="19" w:firstLine="346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5"/>
          <w:sz w:val="28"/>
          <w:szCs w:val="28"/>
        </w:rPr>
        <w:t>4.</w:t>
      </w:r>
      <w:r w:rsidRPr="00A40F9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Освобождение   от   уголовной    ответственности    взяткодателя,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который   активно   способствовал    раскрытию   и   (или)   расследованию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br/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преступления и в отношении которого имело место вымогательство взятки,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br/>
        <w:t>не означает отсутствия в его действиях состава преступления.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19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Поэтому такое лицо не может признаваться потерпевшим 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и не вправе претендовать на возвращение им ценностей, переданных в 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виде взятки.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19" w:firstLine="355"/>
        <w:jc w:val="both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right="24"/>
        <w:jc w:val="center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14"/>
          <w:sz w:val="28"/>
          <w:szCs w:val="28"/>
        </w:rPr>
        <w:lastRenderedPageBreak/>
        <w:t>30</w:t>
      </w:r>
    </w:p>
    <w:p w:rsidR="00A40F97" w:rsidRPr="00A40F97" w:rsidRDefault="00A40F97" w:rsidP="00A40F97">
      <w:pPr>
        <w:shd w:val="clear" w:color="auto" w:fill="FFFFFF"/>
        <w:spacing w:before="221" w:line="360" w:lineRule="auto"/>
        <w:ind w:right="10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От передачи взятки под воздействием вымогательства отличаются не </w:t>
      </w:r>
      <w:r w:rsidRPr="00A40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являющиеся преступлением действия лица, вынужденного передать </w:t>
      </w:r>
      <w:r w:rsidRPr="00A40F9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деньги, ценности, иное имущество должностному лицу в состоянии </w:t>
      </w:r>
      <w:r w:rsidRPr="00A40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крайней необходимости или в результате психического принуждения, </w:t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когда отсутствовали иные законные средства для предотвращения 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причинения вреда </w:t>
      </w:r>
      <w:proofErr w:type="spellStart"/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правоохраняемым</w:t>
      </w:r>
      <w:proofErr w:type="spellEnd"/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интересам владельца имущества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либо представляемых им лиц.</w:t>
      </w:r>
    </w:p>
    <w:p w:rsidR="00A40F97" w:rsidRPr="00A40F97" w:rsidRDefault="00A40F97" w:rsidP="00A40F97">
      <w:pPr>
        <w:shd w:val="clear" w:color="auto" w:fill="FFFFFF"/>
        <w:spacing w:before="72" w:line="360" w:lineRule="auto"/>
        <w:ind w:left="10" w:right="14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В таком случае имущество, полученное должностным лицом,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подлежит возврату их владельцу.</w:t>
      </w:r>
    </w:p>
    <w:p w:rsidR="00A40F97" w:rsidRPr="00A40F97" w:rsidRDefault="00A40F97" w:rsidP="00A40F97">
      <w:pPr>
        <w:shd w:val="clear" w:color="auto" w:fill="FFFFFF"/>
        <w:spacing w:before="72" w:line="360" w:lineRule="auto"/>
        <w:ind w:righ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Не образуют состав преступления, 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предусмотренного ст.291, ч,1 и 2 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ст.204 УК РФ, действия лица, в отношении которого были заявлены 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требования о даче взятки,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если до передачи ценностей оно добровольно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заявило об этом 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органу, имеющему право возбуждать уголовное дело,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либо осуществлять </w:t>
      </w:r>
      <w:proofErr w:type="spellStart"/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оперативно-разыскную</w:t>
      </w:r>
      <w:proofErr w:type="spellEnd"/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деятельность, и передача 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имущества, предоставление имущественных прав, оказание услуг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производились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под контролем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с целью задержания с поличным лица,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заявившего такие требования.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10" w:right="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В этих случаях деньги и другие ценности, переданные </w:t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в качестве взятки или предмета коммерческого подкупа, подлежат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возвращению их владельцу.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0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5.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Ответственность за провокацию взятки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vertAlign w:val="superscript"/>
        </w:rPr>
        <w:t>1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A40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наступает лишь </w:t>
      </w:r>
      <w:r w:rsidRPr="00A40F9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в том случае, когда попытка передачи денег, ценных бумаг, иного 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имущества или оказания услуг осуществлялась в целях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искусственного формирования доказательств совершения преступления 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или шантажа и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должностное лицо заведомо для виновного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не совершало действий,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свидетельствующих о его согласии принять взятку, или отказалось их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принять.</w:t>
      </w:r>
    </w:p>
    <w:p w:rsidR="00A40F97" w:rsidRPr="00A40F97" w:rsidRDefault="00A40F97" w:rsidP="00A40F97">
      <w:pPr>
        <w:shd w:val="clear" w:color="auto" w:fill="FFFFFF"/>
        <w:spacing w:before="48" w:line="360" w:lineRule="auto"/>
        <w:ind w:left="10" w:firstLine="35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0F97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Провокация взятки является оконченным преступлением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с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lastRenderedPageBreak/>
        <w:t xml:space="preserve">момента передачи имущества либо оказания услуг имущественного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характера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без ведома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должностного лица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либо вопреки их отказу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принять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незаконное вознаграждение.</w:t>
      </w:r>
      <w:proofErr w:type="gramEnd"/>
    </w:p>
    <w:p w:rsidR="00A40F97" w:rsidRPr="00A40F97" w:rsidRDefault="00A40F97" w:rsidP="00A40F97">
      <w:pPr>
        <w:shd w:val="clear" w:color="auto" w:fill="FFFFFF"/>
        <w:spacing w:before="58" w:line="360" w:lineRule="auto"/>
        <w:ind w:left="14" w:right="5" w:firstLine="36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Передача в вышеуказанных целях должностному лицу имущества, оказание   им  услуг   имущественного  характера,   если   указанные  лица</w:t>
      </w:r>
    </w:p>
    <w:p w:rsidR="00A40F97" w:rsidRPr="00A40F97" w:rsidRDefault="00750F5D" w:rsidP="00A40F97">
      <w:pPr>
        <w:shd w:val="clear" w:color="auto" w:fill="FFFFFF"/>
        <w:spacing w:before="398" w:line="360" w:lineRule="auto"/>
        <w:ind w:left="19" w:right="34" w:firstLine="2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2" o:spid="_x0000_s1026" style="position:absolute;left:0;text-align:left;z-index:251659264;visibility:visible;mso-wrap-distance-top:-3e-5mm;mso-wrap-distance-bottom:-3e-5mm" from=".7pt,11.3pt" to="72.2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" o:allowincell="f" strokeweight=".25pt"/>
        </w:pict>
      </w:r>
      <w:r w:rsidR="00A40F97" w:rsidRPr="00A40F97">
        <w:rPr>
          <w:rFonts w:ascii="Times New Roman" w:hAnsi="Times New Roman" w:cs="Times New Roman"/>
          <w:color w:val="000000"/>
          <w:spacing w:val="1"/>
          <w:sz w:val="28"/>
          <w:szCs w:val="28"/>
          <w:vertAlign w:val="superscript"/>
        </w:rPr>
        <w:t>1</w:t>
      </w:r>
      <w:r w:rsidR="00A40F97" w:rsidRPr="00A40F9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40F97" w:rsidRPr="00A40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Провокация взятки - попытка передачи должностному лицу без его согласия денег, </w:t>
      </w:r>
      <w:r w:rsidR="00A40F97"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ценных бумаг, иного имущества или оказания ему услуг имущественного характера в целях </w:t>
      </w:r>
      <w:r w:rsidR="00A40F97"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искусственного создания доказательств совершения преступления либо шантажа (ст.304 УК РФ)</w:t>
      </w:r>
    </w:p>
    <w:p w:rsidR="00A40F97" w:rsidRPr="00A40F97" w:rsidRDefault="00A40F97" w:rsidP="00A40F97">
      <w:pPr>
        <w:shd w:val="clear" w:color="auto" w:fill="FFFFFF"/>
        <w:spacing w:before="398" w:line="360" w:lineRule="auto"/>
        <w:ind w:left="19" w:right="34" w:firstLine="269"/>
        <w:jc w:val="both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left="10" w:right="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lastRenderedPageBreak/>
        <w:t xml:space="preserve">согласились принять это незаконное вознаграждение в качестве взятки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исключают квалификацию содеянного как провокацию взятки.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righ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В связи с тем, что провокация взятки совершается без ведома либо 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заведомо вопреки желанию должностного лица, должностное лицо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не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подлежит уголовной ответственности 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за получение взятки в связи с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отсутствием события преступления.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right="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6.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Предметом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служебного подлога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vertAlign w:val="superscript"/>
        </w:rPr>
        <w:t>2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(ст.292 УК РФ) является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</w:rPr>
        <w:t xml:space="preserve">официальный документ, удостоверяющий факты, влекущие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юридические последствия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в виде предоставления или лишения прав,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возложения или освобождения от обязанностей, изменения объема прав и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обязанностей.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К таким документам относятся, в частности, листки временной нетрудоспособности, медицинские книжки, экзаменационные ведомости, зачетные книжки, справки о заработной плате, протоколы комиссий по 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осуществлению закупок, свидетельства о регистрации автомобиля.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Под внесением в официальные документы заведомо ложных </w:t>
      </w:r>
      <w:r w:rsidRPr="00A40F97"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 xml:space="preserve">сведений, </w:t>
      </w:r>
      <w:r w:rsidRPr="00A40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исправлений, искажающих действительное содержание </w:t>
      </w:r>
      <w:r w:rsidRPr="00A40F9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указанных документов, необходимо понимать отражение и (или)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заверение заведомо не соответствующих действительности фактов как в уже существующих официальных документах </w:t>
      </w:r>
      <w:r w:rsidRPr="00A40F97">
        <w:rPr>
          <w:rFonts w:ascii="Times New Roman" w:eastAsia="Times New Roman" w:hAnsi="Times New Roman" w:cs="Times New Roman"/>
          <w:i/>
          <w:iCs/>
          <w:color w:val="000000"/>
          <w:spacing w:val="5"/>
          <w:sz w:val="28"/>
          <w:szCs w:val="28"/>
        </w:rPr>
        <w:t xml:space="preserve">(подчистка, дописка и др.),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так и путем изготовления нового документа, в том числе с использованием бланка соответствующего документа.</w:t>
      </w:r>
    </w:p>
    <w:p w:rsidR="00A40F97" w:rsidRPr="00A40F97" w:rsidRDefault="00750F5D" w:rsidP="00A40F97">
      <w:pPr>
        <w:shd w:val="clear" w:color="auto" w:fill="FFFFFF"/>
        <w:spacing w:before="2136" w:line="360" w:lineRule="auto"/>
        <w:ind w:left="14" w:right="19" w:firstLine="3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1" o:spid="_x0000_s1027" style="position:absolute;left:0;text-align:left;z-index:251660288;visibility:visible;mso-wrap-distance-top:-3e-5mm;mso-wrap-distance-bottom:-3e-5mm" from=".7pt,97.7pt" to="227.75pt,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" o:allowincell="f" strokeweight=".25pt"/>
        </w:pict>
      </w:r>
      <w:r w:rsidR="00A40F97"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Служебный подлог - внесение должностным лицом, а также государственным </w:t>
      </w:r>
      <w:r w:rsidR="00A40F97" w:rsidRPr="00A40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служащим или служащим органа местного </w:t>
      </w:r>
      <w:r w:rsidR="00A40F97" w:rsidRPr="00A40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 xml:space="preserve">самоуправления, не являющимся должностным </w:t>
      </w:r>
      <w:r w:rsidR="00A40F97"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лицом, в официальные документы заведомо ложных сведений, а равно внесение в указанные </w:t>
      </w:r>
      <w:r w:rsidR="00A40F97"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документы исправлений, искажающих их действительное содержание, если эти деяния </w:t>
      </w:r>
      <w:r w:rsidR="00A40F97" w:rsidRPr="00A40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совершены из корыстной или иной личной заинтересованности.</w:t>
      </w:r>
    </w:p>
    <w:p w:rsidR="00A40F97" w:rsidRPr="00A40F97" w:rsidRDefault="00A40F97" w:rsidP="00A40F97">
      <w:pPr>
        <w:shd w:val="clear" w:color="auto" w:fill="FFFFFF"/>
        <w:spacing w:before="2136" w:line="360" w:lineRule="auto"/>
        <w:ind w:left="14" w:right="19" w:firstLine="331"/>
        <w:jc w:val="both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left="1387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lastRenderedPageBreak/>
        <w:t>Нормативные правовые акты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left="14" w:right="14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Федеральный закон от 27 июля 2004 г. № 79-ФЗ «О государственной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гражданской службе Российской Федерации»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left="10" w:right="10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Федеральный закон от 2 марта 2007 г. № 25-ФЗ «О муниципальной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службе в Российской Федерации»</w:t>
      </w:r>
    </w:p>
    <w:p w:rsidR="00A40F97" w:rsidRPr="00A40F97" w:rsidRDefault="00A40F97" w:rsidP="00A40F97">
      <w:pPr>
        <w:shd w:val="clear" w:color="auto" w:fill="FFFFFF"/>
        <w:spacing w:before="72" w:line="360" w:lineRule="auto"/>
        <w:ind w:left="10" w:right="10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Федеральный закон от 25 декабря 2008 г. № 273-ФЗ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«О противодействии коррупции»</w:t>
      </w:r>
    </w:p>
    <w:p w:rsidR="00A40F97" w:rsidRPr="00A40F97" w:rsidRDefault="00A40F97" w:rsidP="00A40F97">
      <w:pPr>
        <w:shd w:val="clear" w:color="auto" w:fill="FFFFFF"/>
        <w:spacing w:before="72" w:line="360" w:lineRule="auto"/>
        <w:ind w:left="5"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Федеральный закон от 3 декабря 2012 г. № 230-ФЗ «О контроле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за соответствием расходов лиц, замещающих государственные должности, и иных лиц их доходам»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right="10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Федеральный закон от 7 мая 2013 г. № 79-ФЗ «О запрете отдельным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категориям лиц открывать и иметь счета (вклады), хранить наличные </w:t>
      </w:r>
      <w:r w:rsidRPr="00A40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денежные средства и ценности в иностранных банках, расположенных </w:t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за пределами территории Российской Федерации, владеть и (или)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пользоваться иностранными финансовыми инструментами»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0" w:right="10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Федеральный закон от 22 декабря 2014 г. № 431-ФЗ «О внесении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изменений в отдельные законодательные акты Российской Федерации по вопросам противодействия коррупции»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10" w:right="10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Указ Президента Российской Федерации от 12 августа 2002 г. № 885 </w:t>
      </w:r>
      <w:r w:rsidRPr="00A40F97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«Об утверждении общих принципов служебного поведения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государственных служащих»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left="10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Указ Президента Российской Федерации от 18 мая 2009 г. № 557 </w:t>
      </w: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«Об утверждении перечня должностей федеральной государственной службы, при назначении на которые граждане и при замещении которых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федеральные государственные служащие обязаны представлять сведения </w:t>
      </w:r>
      <w:r w:rsidRPr="00A40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о своих доходах, об имуществе и обязательствах имущественного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характера, а также сведения о доходах, об имуществе и обязательствах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имущественного характера своих супруги (супруга) и несовершеннолетних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детей»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left="10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lastRenderedPageBreak/>
        <w:t xml:space="preserve">Указ Президента Российской Федерации от 18 мая 2009 г. № 559 </w:t>
      </w:r>
      <w:r w:rsidRPr="00A40F9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«О представлении гражданами, претендующими на замещение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должностей федеральной государственной службы, и федеральными государственными служащими сведений о доходах, об имуществе и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обязательствах имущественного характера»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24" w:firstLine="346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Указ Президента Российской Федерации от 21 сентября 2009 г.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№ 1065 «О проверке достоверности и полноты сведений, представляемых </w:t>
      </w:r>
      <w:r w:rsidRPr="00A40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гражданами, претендующими на замещение должностей федеральной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государственной службы, и федеральными государственными служащими.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24" w:firstLine="346"/>
        <w:jc w:val="both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left="5" w:right="14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lastRenderedPageBreak/>
        <w:t>и соблюдения федеральными государственными служащими требований к служебному поведению»</w:t>
      </w:r>
    </w:p>
    <w:p w:rsidR="00A40F97" w:rsidRPr="00A40F97" w:rsidRDefault="00A40F97" w:rsidP="00A40F97">
      <w:pPr>
        <w:shd w:val="clear" w:color="auto" w:fill="FFFFFF"/>
        <w:spacing w:before="77" w:line="360" w:lineRule="auto"/>
        <w:ind w:left="5" w:right="14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Указ Президента Российской Федерации от 13 апреля 2010 г. № 460 «О Национальной стратегии противодействия коррупции и Национальном плане противодействия коррупции на 2010 - 2011 годы»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right="14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Указ Президента Российской Федерации от 1 июля 2010 г. № 821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«О комиссиях по соблюдению требований к служебному поведению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федеральных государственных служащих и урегулированию конфликта </w:t>
      </w:r>
      <w:r w:rsidRPr="00A40F9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интересов»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left="5" w:right="19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Указ Президента Российской Федерации от 21 июля 2010 г. № 925 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«О мерах по реализации отдельных положений Федерального закона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«О противодействии коррупции»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5" w:right="19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Указ Президента Российской Федерации от 25 февраля 2011 г. № 233 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«О некоторых вопросах организации деятельности президиума Совета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при Президенте Российской Федерации по противодействию коррупции»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5" w:right="14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Указ Президента Российской Федерации от 13 марта 2012 г. № 297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«О Национальном плане противодействия коррупции на 2012 - 2013 годы и внесении изменений в некоторые акты Президента Российской Федерации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по вопросам противодействия коррупции»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5" w:right="14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Указ Президента Российской Федерации от 2 апреля 2013 г. № 309 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«О мерах по реализации отдельных положений Федерального закона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«О противодействии коррупции»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10" w:righ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Указ Президента Российской Федерации от 2 апреля 2013 г. № 310 </w:t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«О мерах по реализации отдельных положений Федерального закона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«О контроле за соответствием расходов лиц, замещающих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государственные должности, и иных лиц их доходам»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10" w:right="10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Указ Президента Российской Федерации от 8 июля 2013 г. № 613 «Вопросы противодействия коррупции»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4" w:right="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Указ Президента Российской Федерации от 11 апреля 2014 г. № 226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«О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lastRenderedPageBreak/>
        <w:t>Национальном плане противодействия коррупции на 2014 - 2015 годы»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10" w:right="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Указ Президента Российской Федерации от 23 июня 2014 г. № 460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«Об утверждении формы справки о доходах, расходах, об имуществе и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обязательствах имущественного характера и внесении изменений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 некоторые акты Президента Российской Федерации»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19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Постановление Правительства Российской Федерации от 9 января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2014 г. № 10 «О порядке сообщения отдельными категориями лиц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   получении   подарка   в   связи   с   их   должностным   положением   или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19" w:firstLine="355"/>
        <w:jc w:val="both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right="24"/>
        <w:jc w:val="center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34</w:t>
      </w:r>
    </w:p>
    <w:p w:rsidR="00A40F97" w:rsidRPr="00A40F97" w:rsidRDefault="00A40F97" w:rsidP="00A40F97">
      <w:pPr>
        <w:shd w:val="clear" w:color="auto" w:fill="FFFFFF"/>
        <w:spacing w:before="230" w:line="360" w:lineRule="auto"/>
        <w:ind w:left="10" w:right="1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исполнением ими служебных (должностных) обязанностей, сдачи и оценки подарка, реализации (выкупа) и зачисления средств, вырученных от его </w:t>
      </w:r>
      <w:r w:rsidRPr="00A40F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реализации»</w:t>
      </w:r>
    </w:p>
    <w:p w:rsidR="00A40F97" w:rsidRPr="00A40F97" w:rsidRDefault="00A40F97" w:rsidP="00A40F97">
      <w:pPr>
        <w:shd w:val="clear" w:color="auto" w:fill="FFFFFF"/>
        <w:spacing w:before="72" w:line="360" w:lineRule="auto"/>
        <w:ind w:right="14" w:firstLine="36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Постановление Правительства Российской Федерации от 21 января 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2015 № 29 "Об утверждении Правил сообщения работодателем о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заключении трудового или гражданско-правового договора на выполнение 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работ (оказание услуг) с гражданином, замещавшим должности 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государственной или муниципальной службы, перечень которых 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устанавливается нормативными правовыми актами Российской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Федерации"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5" w:right="10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Распоряжение Правительства Российской Федерации от </w:t>
      </w:r>
      <w:r w:rsidRPr="00A40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14 мая 2014 г. № 816-р «Об утверждении Программы по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антикоррупционному просвещению на 2014 - 2016 годы»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5" w:right="10" w:firstLine="36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Приказ Минтруда России от 7 октября 2013 г. № 530н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«О требованиях к размещению и наполнению подразделов, посвященных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вопросам противодействия коррупции, официальных сайтов федеральных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государственных органов, Центрального банка Российской Федерации, </w:t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Пенсионного фонда Российской Федерации, Фонда социального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страхования Российской Федерации, Федерального фонда обязательного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медицинского страхования, государственных корпораций (компаний), иных </w:t>
      </w:r>
      <w:r w:rsidRPr="00A40F9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организаций, созданных на основании федеральных законов, 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и требованиях к должностям, замещение которых влечет за собой </w:t>
      </w:r>
      <w:r w:rsidRPr="00A40F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размещение сведений о доходах, расходах, об имуществе и обязательствах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имущественного характера».</w:t>
      </w:r>
    </w:p>
    <w:p w:rsidR="00A40F97" w:rsidRPr="00A40F97" w:rsidRDefault="00A40F97" w:rsidP="00A40F97">
      <w:pPr>
        <w:shd w:val="clear" w:color="auto" w:fill="FFFFFF"/>
        <w:spacing w:before="72" w:line="360" w:lineRule="auto"/>
        <w:ind w:left="5"/>
        <w:jc w:val="center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u w:val="single"/>
        </w:rPr>
        <w:t>Методические материалы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left="5" w:right="5" w:firstLine="36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Методические рекомендации «Обеспечение соблюдения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федеральными государственными служащими ограничений и запретов, требований о предотвращении или урегулировании конфликта интересов, 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исполнения ими обязанностей, установленных Федеральным законом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от 25 декабря 2008 г. №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lastRenderedPageBreak/>
        <w:t xml:space="preserve">273-ФЗ «О противодействии коррупции» и другими </w:t>
      </w:r>
      <w:r w:rsidRPr="00A40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федеральными законами» (одобрены президиумом Совета при 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Президенте Российской Федерации по противодействию коррупции,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протокол от 25 сентября 2012 г. № 34)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1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Методические рекомендации «Реализация профилактических </w:t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мероприятий подразделениями кадровых служб федеральных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государственных органов по профилактике коррупционных и иных 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правонарушений» (одобрены президиумом Совета при Президенте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Российской Федерации по противодействию коррупции, протокол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от 25 сентября 2012 г. № 34)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14" w:firstLine="360"/>
        <w:jc w:val="both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left="5" w:right="5" w:firstLine="36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lastRenderedPageBreak/>
        <w:t xml:space="preserve">Методические рекомендации «Организация антикоррупционного </w:t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обучения федеральных государственных служащих» (одобрены 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президиумом Совета при Президенте Российской Федерации по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противодействию коррупции, протокол от 25 сентября 2012 г. № 34)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righ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Методические рекомендации «Обеспечение эффективного </w:t>
      </w:r>
      <w:r w:rsidRPr="00A40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взаимодействия федеральных органов исполнительной власти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с правоохранительными органами в рамках организации противодействия коррупции в федеральном органе исполнительной власти» (одобрены </w:t>
      </w:r>
      <w:r w:rsidRPr="00A40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президиумом Совета при Президенте Российской Федерации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по противодействию коррупции, протокол от 25 сентября 2012 г. № 34)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5"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Методические рекомендации «Обеспечение повышения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результативности    и    эффективности    работы    федеральных    органов</w:t>
      </w:r>
    </w:p>
    <w:p w:rsidR="00A40F97" w:rsidRPr="00A40F97" w:rsidRDefault="00A40F97" w:rsidP="00A40F97">
      <w:pPr>
        <w:shd w:val="clear" w:color="auto" w:fill="FFFFFF"/>
        <w:spacing w:line="360" w:lineRule="auto"/>
        <w:ind w:left="5" w:right="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исполнительной власти с обращениями граждан и организаций по фактам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коррупции» (одобрены президиумом Совета при Президенте Российской 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Федерации   по  противодействию  коррупции,  протокол  от 25  сентября</w:t>
      </w:r>
      <w:proofErr w:type="gramEnd"/>
    </w:p>
    <w:p w:rsidR="00A40F97" w:rsidRPr="00A40F97" w:rsidRDefault="00A40F97" w:rsidP="00A40F97">
      <w:pPr>
        <w:shd w:val="clear" w:color="auto" w:fill="FFFFFF"/>
        <w:spacing w:line="360" w:lineRule="auto"/>
        <w:ind w:left="34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2012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г. № 34)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5" w:right="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Типовой план противодействия коррупции федерального органа 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исполнительной власти (одобрен на заседании Правительственной 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комиссии по проведению административной реформы 15 июня 2012 г. 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№ 134, размещен на сайте Минэкономразвития России в разделе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«Деятельность», «Направления», «Противодействие коррупции»)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5" w:right="5" w:firstLine="35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Типовой кодекс этики и служебного поведения государственных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служащих Российской Федерации и муниципальных служащих (одобрен 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решением президиума Совета при Президенте Российской Федерации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по противодействию коррупции, протокол от 23 декабря 2010 г. № 21)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Обзор проблемных вопросов, возникающих при заполнении справок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(размещен на сайте Минтруда России в разделе «Министерство»,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«Программы и ключевые документы», «Государственная гражданская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служба», «Политика в сфере противодействия коррупции»)</w:t>
      </w:r>
    </w:p>
    <w:p w:rsidR="00A40F97" w:rsidRPr="00A40F97" w:rsidRDefault="00A40F97" w:rsidP="00A40F97">
      <w:pPr>
        <w:shd w:val="clear" w:color="auto" w:fill="FFFFFF"/>
        <w:spacing w:before="53" w:line="360" w:lineRule="auto"/>
        <w:ind w:lef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lastRenderedPageBreak/>
        <w:t xml:space="preserve">Обзор типовых ситуаций конфликта интересов на государственной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службе Российской Федерации и порядка их урегулирования (информация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Минтруда России от 19 октября 2012 г., размещена на сайте Минтруда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России в разделе «Трудовые отношения», «Государственная гражданская </w:t>
      </w:r>
      <w:r w:rsidRPr="00A40F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служба»)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Разъяснения практики применения статьи 12 Федерального закона 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от 25 декабря 2008 г. № 273-ФЗ «О противодействии коррупции»,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содержащей ограничения, налагаемые на гражданина, замещавшего должность государственной или муниципальной службы, при заключении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10" w:firstLine="360"/>
        <w:jc w:val="both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left="10" w:right="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lastRenderedPageBreak/>
        <w:t xml:space="preserve">им трудового или гражданско-правового договора, в том числе случаев,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когда дача согласия комиссией по соблюдению требований к служебному </w:t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поведению и урегулированию конфликта интересов бывшему </w:t>
      </w:r>
      <w:r w:rsidRPr="00A40F9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государственному служащему на замещение им должности </w:t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в коммерческой или некоммерческой организации не требуется»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(размещены на сайте Минтруда России в разделе «Министерство», «Противодействие коррупции», «Методические материалы»)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Обзор рекомендаций по осуществлению комплекса 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организационных, разъяснительных и иных мер по недопущению 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должностными лицами поведения, которое может восприниматься окружающими как обещание дачи взятки или предложение дачи взятки 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либо как согласие принять взятку или как просьба о даче взятки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(информация Минтруда России от 4 марта 2013 г., размещена на сайте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Минтруда России в разделе «Трудовые отношения», «Государственная гражданская служба»)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left="10"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Комплекс мер, направленных на привлечение государственных и </w:t>
      </w:r>
      <w:r w:rsidRPr="00A40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муниципальных служащих к противодействию коррупции (письмо 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Минтруда России от 19 марта 2013 г. № 18-2/10/2-1490, размещено на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сайте Минтруда России в разделе «Трудовые отношения»,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«Государственная гражданская служба»)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5" w:right="5"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Методические рекомендации о порядке уведомления представителя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нанимателя (работодателя) о фактах обращения в целях склонения </w:t>
      </w:r>
      <w:r w:rsidRPr="00A40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государственного или муниципального служащего к совершению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коррупционных правонарушений, включающие перечень сведений, 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содержащихся в уведомлениях, вопросы организации проверки этих сведений и порядка регистрации уведомлений (размещены на сайте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Минтруда России в разделе «Министерство», «Программы и ключевые документы», «Государственная гражданская служба», «Политика в сфере </w:t>
      </w:r>
      <w:r w:rsidRPr="00A40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противодействия коррупции», «Соблюдение иных запретов и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ограничений»)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14" w:firstLine="36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Постановление Пленума Верховного Суда РФ от 9 июля 2013 г. № 24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«О </w:t>
      </w:r>
      <w:r w:rsidRPr="00A40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lastRenderedPageBreak/>
        <w:t xml:space="preserve">судебной практике по делам о взяточничестве и об иных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коррупционных преступлениях»</w:t>
      </w:r>
    </w:p>
    <w:p w:rsidR="00A40F97" w:rsidRPr="00A40F97" w:rsidRDefault="00A40F97" w:rsidP="00A40F97">
      <w:pPr>
        <w:shd w:val="clear" w:color="auto" w:fill="FFFFFF"/>
        <w:spacing w:before="58" w:line="360" w:lineRule="auto"/>
        <w:ind w:left="14" w:firstLine="36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Разъяснения Минтруда России от 17 июля 2013 г. по применению Федерального закона от 3 декабря 2012 г. № 230-ФЗ «О контроле за 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соответствием расходов лиц, замещающих государственные должности,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и иных лиц их доходам» и иных нормативных правовых актов в сфере </w:t>
      </w:r>
      <w:r w:rsidRPr="00A40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противодействия коррупции (размещены на сайте Минтруда России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   разделе   «Министерство»,    «Программы    и    ключевые   документы»,</w:t>
      </w:r>
      <w:proofErr w:type="gramEnd"/>
    </w:p>
    <w:p w:rsidR="00A40F97" w:rsidRPr="00A40F97" w:rsidRDefault="00A40F97" w:rsidP="00A40F97">
      <w:pPr>
        <w:shd w:val="clear" w:color="auto" w:fill="FFFFFF"/>
        <w:spacing w:before="58" w:line="360" w:lineRule="auto"/>
        <w:ind w:left="14" w:firstLine="365"/>
        <w:jc w:val="both"/>
        <w:rPr>
          <w:rFonts w:ascii="Times New Roman" w:hAnsi="Times New Roman" w:cs="Times New Roman"/>
          <w:sz w:val="28"/>
          <w:szCs w:val="28"/>
        </w:rPr>
        <w:sectPr w:rsidR="00A40F97" w:rsidRPr="00A40F97" w:rsidSect="0025376B">
          <w:pgSz w:w="11909" w:h="16834"/>
          <w:pgMar w:top="1440" w:right="1136" w:bottom="720" w:left="1701" w:header="720" w:footer="720" w:gutter="0"/>
          <w:cols w:space="60"/>
          <w:noEndnote/>
        </w:sectPr>
      </w:pPr>
    </w:p>
    <w:p w:rsidR="00A40F97" w:rsidRPr="00A40F97" w:rsidRDefault="00A40F97" w:rsidP="00A40F97">
      <w:pPr>
        <w:shd w:val="clear" w:color="auto" w:fill="FFFFFF"/>
        <w:spacing w:line="360" w:lineRule="auto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lastRenderedPageBreak/>
        <w:t>противодействия     коррупции»,     «Методический     инструментарий     по вопросам противодействия коррупции»)</w:t>
      </w:r>
    </w:p>
    <w:p w:rsidR="00A40F97" w:rsidRPr="00A40F97" w:rsidRDefault="00A40F97" w:rsidP="00A40F97">
      <w:pPr>
        <w:shd w:val="clear" w:color="auto" w:fill="FFFFFF"/>
        <w:spacing w:before="62" w:line="36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О показателях оценки эффективности деятельности подразделений кадровых служб федеральных государственных органов по профилактике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коррупционных и иных правонарушений и алгоритме их применения (размещены на сайте Минтруда России в разделе «Министерство», «Программы и ключевые документы», «Государственная гражданская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служба», «Политика в сфере противодействия коррупции», «Методический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инструментарий по вопросам противодействия коррупции»)</w:t>
      </w:r>
    </w:p>
    <w:p w:rsidR="00A40F97" w:rsidRPr="00A40F97" w:rsidRDefault="00A40F97" w:rsidP="00A40F97">
      <w:pPr>
        <w:shd w:val="clear" w:color="auto" w:fill="FFFFFF"/>
        <w:spacing w:before="67" w:line="360" w:lineRule="auto"/>
        <w:ind w:firstLine="36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Методические рекомендации по разработке и принятию </w:t>
      </w:r>
      <w:r w:rsidRPr="00A40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организациями мер по предупреждению и противодействию коррупции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(одобрены президиумом Совета при Президенте Российской Федерации по </w:t>
      </w:r>
      <w:r w:rsidRPr="00A40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противодействию коррупции, протокол от 8 апреля 2014 г. № 42, </w:t>
      </w:r>
      <w:r w:rsidRPr="00A40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размещены на сайте Минтруда России в разделе «Трудовые отношения», «Государственная гражданская служба»)</w:t>
      </w:r>
    </w:p>
    <w:p w:rsidR="00A40F97" w:rsidRPr="00A40F97" w:rsidRDefault="00A40F97" w:rsidP="00A40F97">
      <w:pPr>
        <w:shd w:val="clear" w:color="auto" w:fill="FFFFFF"/>
        <w:spacing w:before="101" w:line="360" w:lineRule="auto"/>
        <w:ind w:firstLine="365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Методические рекомендации по вопросам представления сведений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о доходах, расходах, об имуществе и обязательствах имущественного </w:t>
      </w:r>
      <w:r w:rsidRPr="00A40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характера и заполнения соответствующей формы справки, письмо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Минтруда России от 13.02.2015 г. № 18-0/10/П-762</w:t>
      </w:r>
    </w:p>
    <w:p w:rsidR="00A40F97" w:rsidRPr="00A40F97" w:rsidRDefault="00A40F97" w:rsidP="00A40F97">
      <w:pPr>
        <w:shd w:val="clear" w:color="auto" w:fill="FFFFFF"/>
        <w:spacing w:before="96" w:line="360" w:lineRule="auto"/>
        <w:ind w:left="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0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Методические рекомендации по проведению оценки </w:t>
      </w:r>
      <w:r w:rsidRPr="00A40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коррупционных рисков, возникающих при реализации функций, письмо </w:t>
      </w:r>
      <w:r w:rsidRPr="00A40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Минтруда России от 20.02.2015 г. № 18-0/10/П-906.</w:t>
      </w:r>
    </w:p>
    <w:p w:rsidR="00172DCD" w:rsidRPr="00A40F97" w:rsidRDefault="006A1436" w:rsidP="00A40F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172DCD" w:rsidRPr="00A40F97" w:rsidSect="0025376B">
      <w:pgSz w:w="11909" w:h="16834"/>
      <w:pgMar w:top="1440" w:right="1136" w:bottom="720" w:left="1701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3146E"/>
    <w:multiLevelType w:val="singleLevel"/>
    <w:tmpl w:val="F61894A8"/>
    <w:lvl w:ilvl="0">
      <w:start w:val="4"/>
      <w:numFmt w:val="decimal"/>
      <w:lvlText w:val="4.%1."/>
      <w:legacy w:legacy="1" w:legacySpace="0" w:legacyIndent="370"/>
      <w:lvlJc w:val="left"/>
      <w:rPr>
        <w:rFonts w:ascii="Arial" w:hAnsi="Arial" w:cs="Arial" w:hint="default"/>
      </w:rPr>
    </w:lvl>
  </w:abstractNum>
  <w:abstractNum w:abstractNumId="1">
    <w:nsid w:val="20C56EC8"/>
    <w:multiLevelType w:val="singleLevel"/>
    <w:tmpl w:val="5E2ACD3A"/>
    <w:lvl w:ilvl="0">
      <w:start w:val="2"/>
      <w:numFmt w:val="decimal"/>
      <w:lvlText w:val="3.%1.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2">
    <w:nsid w:val="2C8B1CAD"/>
    <w:multiLevelType w:val="singleLevel"/>
    <w:tmpl w:val="B03C8E8C"/>
    <w:lvl w:ilvl="0">
      <w:start w:val="2"/>
      <w:numFmt w:val="decimal"/>
      <w:lvlText w:val="7.5.%1."/>
      <w:legacy w:legacy="1" w:legacySpace="0" w:legacyIndent="384"/>
      <w:lvlJc w:val="left"/>
      <w:rPr>
        <w:rFonts w:ascii="Arial" w:hAnsi="Arial" w:cs="Arial" w:hint="default"/>
      </w:rPr>
    </w:lvl>
  </w:abstractNum>
  <w:abstractNum w:abstractNumId="3">
    <w:nsid w:val="366B6269"/>
    <w:multiLevelType w:val="singleLevel"/>
    <w:tmpl w:val="82A8C628"/>
    <w:lvl w:ilvl="0">
      <w:start w:val="2"/>
      <w:numFmt w:val="decimal"/>
      <w:lvlText w:val="%1.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4">
    <w:nsid w:val="441063F1"/>
    <w:multiLevelType w:val="singleLevel"/>
    <w:tmpl w:val="E670D982"/>
    <w:lvl w:ilvl="0">
      <w:start w:val="4"/>
      <w:numFmt w:val="decimal"/>
      <w:lvlText w:val="%1)"/>
      <w:legacy w:legacy="1" w:legacySpace="0" w:legacyIndent="163"/>
      <w:lvlJc w:val="left"/>
      <w:rPr>
        <w:rFonts w:ascii="Arial" w:hAnsi="Arial" w:cs="Arial" w:hint="default"/>
      </w:rPr>
    </w:lvl>
  </w:abstractNum>
  <w:abstractNum w:abstractNumId="5">
    <w:nsid w:val="49784263"/>
    <w:multiLevelType w:val="singleLevel"/>
    <w:tmpl w:val="1DEC3F48"/>
    <w:lvl w:ilvl="0">
      <w:start w:val="4"/>
      <w:numFmt w:val="decimal"/>
      <w:lvlText w:val="%1."/>
      <w:legacy w:legacy="1" w:legacySpace="0" w:legacyIndent="144"/>
      <w:lvlJc w:val="left"/>
      <w:rPr>
        <w:rFonts w:ascii="Arial" w:hAnsi="Arial" w:cs="Arial" w:hint="default"/>
      </w:rPr>
    </w:lvl>
  </w:abstractNum>
  <w:abstractNum w:abstractNumId="6">
    <w:nsid w:val="54115537"/>
    <w:multiLevelType w:val="singleLevel"/>
    <w:tmpl w:val="D090D1F4"/>
    <w:lvl w:ilvl="0">
      <w:start w:val="1"/>
      <w:numFmt w:val="decimal"/>
      <w:lvlText w:val="4.%1."/>
      <w:legacy w:legacy="1" w:legacySpace="0" w:legacyIndent="317"/>
      <w:lvlJc w:val="left"/>
      <w:rPr>
        <w:rFonts w:ascii="Arial" w:hAnsi="Arial" w:cs="Arial" w:hint="default"/>
      </w:rPr>
    </w:lvl>
  </w:abstractNum>
  <w:abstractNum w:abstractNumId="7">
    <w:nsid w:val="6F9570CC"/>
    <w:multiLevelType w:val="singleLevel"/>
    <w:tmpl w:val="18249DEE"/>
    <w:lvl w:ilvl="0">
      <w:start w:val="1"/>
      <w:numFmt w:val="decimal"/>
      <w:lvlText w:val="7.3.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8">
    <w:nsid w:val="7CCC027D"/>
    <w:multiLevelType w:val="singleLevel"/>
    <w:tmpl w:val="5B7626C4"/>
    <w:lvl w:ilvl="0">
      <w:start w:val="6"/>
      <w:numFmt w:val="decimal"/>
      <w:lvlText w:val="7.5.%1."/>
      <w:legacy w:legacy="1" w:legacySpace="0" w:legacyIndent="422"/>
      <w:lvlJc w:val="left"/>
      <w:rPr>
        <w:rFonts w:ascii="Arial" w:hAnsi="Arial" w:cs="Arial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6578"/>
    <w:rsid w:val="00476578"/>
    <w:rsid w:val="006A1436"/>
    <w:rsid w:val="00750F5D"/>
    <w:rsid w:val="00A40F97"/>
    <w:rsid w:val="00C17984"/>
    <w:rsid w:val="00DA1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F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72</Pages>
  <Words>11739</Words>
  <Characters>66916</Characters>
  <Application>Microsoft Office Word</Application>
  <DocSecurity>0</DocSecurity>
  <Lines>557</Lines>
  <Paragraphs>156</Paragraphs>
  <ScaleCrop>false</ScaleCrop>
  <Company/>
  <LinksUpToDate>false</LinksUpToDate>
  <CharactersWithSpaces>78499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user1771</dc:creator>
  <cp:lastModifiedBy>User</cp:lastModifiedBy>
  <cp:revision>2</cp:revision>
  <dcterms:created xsi:type="dcterms:W3CDTF">2018-02-07T13:45:00Z</dcterms:created>
  <dcterms:modified xsi:type="dcterms:W3CDTF">2018-02-07T13:45:00Z</dcterms:modified>
</cp:coreProperties>
</file>